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5FAE9" w14:textId="77777777" w:rsidR="002E1447" w:rsidRDefault="002E1447" w:rsidP="005A401C">
      <w:pPr>
        <w:jc w:val="center"/>
        <w:rPr>
          <w:b/>
          <w:sz w:val="28"/>
          <w:u w:val="single"/>
        </w:rPr>
      </w:pPr>
      <w:r w:rsidRPr="002E1447">
        <w:rPr>
          <w:b/>
          <w:sz w:val="28"/>
          <w:u w:val="single"/>
        </w:rPr>
        <w:t>The 4</w:t>
      </w:r>
      <w:r w:rsidRPr="002E1447">
        <w:rPr>
          <w:b/>
          <w:sz w:val="28"/>
          <w:u w:val="single"/>
          <w:vertAlign w:val="superscript"/>
        </w:rPr>
        <w:t>th</w:t>
      </w:r>
      <w:r w:rsidRPr="002E1447">
        <w:rPr>
          <w:b/>
          <w:sz w:val="28"/>
          <w:u w:val="single"/>
        </w:rPr>
        <w:t xml:space="preserve"> Annual Colloquium of the Estoria de Espanna Digital Project</w:t>
      </w:r>
    </w:p>
    <w:p w14:paraId="6D4D49C2" w14:textId="33879177" w:rsidR="005A401C" w:rsidRPr="002E1447" w:rsidRDefault="002E1447" w:rsidP="005A401C">
      <w:pPr>
        <w:jc w:val="center"/>
        <w:rPr>
          <w:b/>
          <w:sz w:val="28"/>
          <w:u w:val="single"/>
        </w:rPr>
      </w:pPr>
      <w:r w:rsidRPr="002E1447">
        <w:rPr>
          <w:b/>
          <w:sz w:val="28"/>
          <w:u w:val="single"/>
        </w:rPr>
        <w:t xml:space="preserve">Provisional </w:t>
      </w:r>
      <w:r w:rsidR="005A401C" w:rsidRPr="002E1447">
        <w:rPr>
          <w:b/>
          <w:sz w:val="28"/>
          <w:u w:val="single"/>
        </w:rPr>
        <w:t>Programme</w:t>
      </w:r>
    </w:p>
    <w:p w14:paraId="49138CE4" w14:textId="77777777" w:rsidR="005A401C" w:rsidRPr="003B58C9" w:rsidRDefault="005A401C" w:rsidP="005A401C">
      <w:pPr>
        <w:rPr>
          <w:b/>
        </w:rPr>
      </w:pPr>
    </w:p>
    <w:p w14:paraId="0E10D296" w14:textId="77777777" w:rsidR="005A401C" w:rsidRPr="003B58C9" w:rsidRDefault="005A401C" w:rsidP="005A401C">
      <w:r w:rsidRPr="003B58C9">
        <w:rPr>
          <w:b/>
        </w:rPr>
        <w:t>Tuesday 13</w:t>
      </w:r>
      <w:r w:rsidRPr="003B58C9">
        <w:rPr>
          <w:b/>
          <w:vertAlign w:val="superscript"/>
        </w:rPr>
        <w:t>th</w:t>
      </w:r>
      <w:r w:rsidRPr="003B58C9">
        <w:rPr>
          <w:b/>
        </w:rPr>
        <w:t xml:space="preserve"> December</w:t>
      </w:r>
      <w:r w:rsidRPr="003B58C9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67"/>
      </w:tblGrid>
      <w:tr w:rsidR="005A401C" w:rsidRPr="003B58C9" w14:paraId="10ED50D3" w14:textId="77777777" w:rsidTr="005333F2">
        <w:tc>
          <w:tcPr>
            <w:tcW w:w="1809" w:type="dxa"/>
          </w:tcPr>
          <w:p w14:paraId="366B6A1B" w14:textId="5BC42320" w:rsidR="005A401C" w:rsidRPr="003B58C9" w:rsidRDefault="00233B1A" w:rsidP="00001CDD">
            <w:r w:rsidRPr="003B58C9">
              <w:t>12.00 – 1</w:t>
            </w:r>
            <w:r w:rsidR="005333F2">
              <w:t>2.45</w:t>
            </w:r>
          </w:p>
        </w:tc>
        <w:tc>
          <w:tcPr>
            <w:tcW w:w="8867" w:type="dxa"/>
          </w:tcPr>
          <w:p w14:paraId="51D26EB1" w14:textId="158D3329" w:rsidR="005A401C" w:rsidRPr="003B58C9" w:rsidRDefault="002E11B4" w:rsidP="00001CDD">
            <w:r>
              <w:t>Advisory board</w:t>
            </w:r>
            <w:r w:rsidR="005A401C" w:rsidRPr="003B58C9">
              <w:t xml:space="preserve"> and team meeting</w:t>
            </w:r>
          </w:p>
        </w:tc>
      </w:tr>
      <w:tr w:rsidR="005A401C" w:rsidRPr="003B58C9" w14:paraId="5B9DCC0E" w14:textId="77777777" w:rsidTr="005333F2">
        <w:tc>
          <w:tcPr>
            <w:tcW w:w="1809" w:type="dxa"/>
          </w:tcPr>
          <w:p w14:paraId="7B425DEE" w14:textId="107EF054" w:rsidR="005A401C" w:rsidRPr="003B58C9" w:rsidRDefault="00233B1A" w:rsidP="00001CDD">
            <w:r w:rsidRPr="003B58C9">
              <w:t>1</w:t>
            </w:r>
            <w:r w:rsidR="005333F2">
              <w:t>2.45 – 1.15</w:t>
            </w:r>
          </w:p>
        </w:tc>
        <w:tc>
          <w:tcPr>
            <w:tcW w:w="8867" w:type="dxa"/>
          </w:tcPr>
          <w:p w14:paraId="3C1A64E7" w14:textId="77777777" w:rsidR="005A401C" w:rsidRPr="003B58C9" w:rsidRDefault="005A401C" w:rsidP="00001CDD">
            <w:r w:rsidRPr="003B58C9">
              <w:t>Networking lunch, registration</w:t>
            </w:r>
          </w:p>
        </w:tc>
      </w:tr>
      <w:tr w:rsidR="005A401C" w:rsidRPr="003B58C9" w14:paraId="7D890732" w14:textId="77777777" w:rsidTr="005333F2">
        <w:tc>
          <w:tcPr>
            <w:tcW w:w="1809" w:type="dxa"/>
          </w:tcPr>
          <w:p w14:paraId="4FAA22A1" w14:textId="2E49BE69" w:rsidR="005A401C" w:rsidRPr="003B58C9" w:rsidRDefault="005A401C" w:rsidP="005333F2">
            <w:r w:rsidRPr="003B58C9">
              <w:t>1.</w:t>
            </w:r>
            <w:r w:rsidR="005333F2">
              <w:t>15 – 1</w:t>
            </w:r>
            <w:r w:rsidRPr="003B58C9">
              <w:t>.</w:t>
            </w:r>
            <w:r w:rsidR="005333F2">
              <w:t>45</w:t>
            </w:r>
          </w:p>
        </w:tc>
        <w:tc>
          <w:tcPr>
            <w:tcW w:w="8867" w:type="dxa"/>
          </w:tcPr>
          <w:p w14:paraId="4CFF69C2" w14:textId="77777777" w:rsidR="005A401C" w:rsidRPr="003B58C9" w:rsidRDefault="005A401C" w:rsidP="00001CDD">
            <w:r w:rsidRPr="003B58C9">
              <w:t>Conference opens</w:t>
            </w:r>
            <w:r w:rsidRPr="003B58C9">
              <w:br/>
              <w:t>Welcome address: Aengus Ward</w:t>
            </w:r>
          </w:p>
        </w:tc>
      </w:tr>
      <w:tr w:rsidR="005A401C" w:rsidRPr="003B58C9" w14:paraId="33E96EAE" w14:textId="77777777" w:rsidTr="005333F2">
        <w:tc>
          <w:tcPr>
            <w:tcW w:w="1809" w:type="dxa"/>
          </w:tcPr>
          <w:p w14:paraId="0CE6138F" w14:textId="3073151A" w:rsidR="005A401C" w:rsidRPr="003B58C9" w:rsidRDefault="005333F2" w:rsidP="00001CDD">
            <w:r>
              <w:t>1.45 – 2</w:t>
            </w:r>
            <w:r w:rsidR="005A401C" w:rsidRPr="003B58C9">
              <w:t>.</w:t>
            </w:r>
            <w:r>
              <w:t>45</w:t>
            </w:r>
          </w:p>
        </w:tc>
        <w:tc>
          <w:tcPr>
            <w:tcW w:w="8867" w:type="dxa"/>
          </w:tcPr>
          <w:p w14:paraId="71891B4E" w14:textId="218E3057" w:rsidR="005A401C" w:rsidRPr="003B58C9" w:rsidRDefault="005A401C" w:rsidP="003B58C9">
            <w:r w:rsidRPr="003B58C9">
              <w:t xml:space="preserve">Plenary address: </w:t>
            </w:r>
            <w:r w:rsidR="00B1393A" w:rsidRPr="003B58C9">
              <w:t>Paco Bautista – Universidad de Salamanca</w:t>
            </w:r>
            <w:r w:rsidR="00B1393A" w:rsidRPr="003B58C9">
              <w:br/>
            </w:r>
            <w:proofErr w:type="spellStart"/>
            <w:r w:rsidR="00B1393A" w:rsidRPr="003B58C9">
              <w:rPr>
                <w:rFonts w:cs="Helvetica"/>
                <w:lang w:val="en-US"/>
              </w:rPr>
              <w:t>Algunos</w:t>
            </w:r>
            <w:proofErr w:type="spellEnd"/>
            <w:r w:rsidR="00B1393A" w:rsidRPr="003B58C9">
              <w:rPr>
                <w:rFonts w:cs="Helvetica"/>
                <w:lang w:val="en-US"/>
              </w:rPr>
              <w:t xml:space="preserve"> </w:t>
            </w:r>
            <w:proofErr w:type="spellStart"/>
            <w:r w:rsidR="00B1393A" w:rsidRPr="003B58C9">
              <w:rPr>
                <w:rFonts w:cs="Helvetica"/>
                <w:lang w:val="en-US"/>
              </w:rPr>
              <w:t>manuscritos</w:t>
            </w:r>
            <w:proofErr w:type="spellEnd"/>
            <w:r w:rsidR="00B1393A" w:rsidRPr="003B58C9">
              <w:rPr>
                <w:rFonts w:cs="Helvetica"/>
                <w:lang w:val="en-US"/>
              </w:rPr>
              <w:t xml:space="preserve"> </w:t>
            </w:r>
            <w:proofErr w:type="spellStart"/>
            <w:r w:rsidR="00B1393A" w:rsidRPr="003B58C9">
              <w:rPr>
                <w:rFonts w:cs="Helvetica"/>
                <w:lang w:val="en-US"/>
              </w:rPr>
              <w:t>poco</w:t>
            </w:r>
            <w:proofErr w:type="spellEnd"/>
            <w:r w:rsidR="00B1393A" w:rsidRPr="003B58C9">
              <w:rPr>
                <w:rFonts w:cs="Helvetica"/>
                <w:lang w:val="en-US"/>
              </w:rPr>
              <w:t xml:space="preserve"> </w:t>
            </w:r>
            <w:proofErr w:type="spellStart"/>
            <w:r w:rsidR="00B1393A" w:rsidRPr="003B58C9">
              <w:rPr>
                <w:rFonts w:cs="Helvetica"/>
                <w:lang w:val="en-US"/>
              </w:rPr>
              <w:t>conocidos</w:t>
            </w:r>
            <w:proofErr w:type="spellEnd"/>
            <w:r w:rsidR="00B1393A" w:rsidRPr="003B58C9">
              <w:rPr>
                <w:rFonts w:cs="Helvetica"/>
                <w:lang w:val="en-US"/>
              </w:rPr>
              <w:t xml:space="preserve"> de la </w:t>
            </w:r>
            <w:r w:rsidR="00B1393A" w:rsidRPr="003B58C9">
              <w:rPr>
                <w:rFonts w:cs="Helvetica"/>
                <w:i/>
                <w:lang w:val="en-US"/>
              </w:rPr>
              <w:t>Estoria de España</w:t>
            </w:r>
            <w:r w:rsidRPr="003B58C9">
              <w:br/>
              <w:t xml:space="preserve">Chair: </w:t>
            </w:r>
            <w:r w:rsidR="002B6D4E" w:rsidRPr="003B58C9">
              <w:t>Aengus Ward</w:t>
            </w:r>
          </w:p>
        </w:tc>
      </w:tr>
      <w:tr w:rsidR="005A401C" w:rsidRPr="003B58C9" w14:paraId="5298DF74" w14:textId="77777777" w:rsidTr="005333F2">
        <w:tc>
          <w:tcPr>
            <w:tcW w:w="1809" w:type="dxa"/>
          </w:tcPr>
          <w:p w14:paraId="1D47E00E" w14:textId="2C2B4EAA" w:rsidR="005A401C" w:rsidRPr="003B58C9" w:rsidRDefault="005333F2" w:rsidP="00001CDD">
            <w:r>
              <w:t>2.45 – 3.00</w:t>
            </w:r>
          </w:p>
        </w:tc>
        <w:tc>
          <w:tcPr>
            <w:tcW w:w="8867" w:type="dxa"/>
          </w:tcPr>
          <w:p w14:paraId="696B4091" w14:textId="77777777" w:rsidR="005A401C" w:rsidRPr="003B58C9" w:rsidRDefault="005A401C" w:rsidP="00001CDD">
            <w:r w:rsidRPr="003B58C9">
              <w:t>Refreshments</w:t>
            </w:r>
          </w:p>
        </w:tc>
      </w:tr>
      <w:tr w:rsidR="005A401C" w:rsidRPr="003B58C9" w14:paraId="13823FC9" w14:textId="77777777" w:rsidTr="005333F2">
        <w:tc>
          <w:tcPr>
            <w:tcW w:w="1809" w:type="dxa"/>
            <w:vMerge w:val="restart"/>
          </w:tcPr>
          <w:p w14:paraId="4DC14ABE" w14:textId="1C336BDE" w:rsidR="005A401C" w:rsidRPr="003B58C9" w:rsidRDefault="005A401C" w:rsidP="005333F2">
            <w:r w:rsidRPr="003B58C9">
              <w:t>3.</w:t>
            </w:r>
            <w:r w:rsidR="005333F2">
              <w:t>00 – 5.0</w:t>
            </w:r>
            <w:r w:rsidRPr="003B58C9">
              <w:t>0</w:t>
            </w:r>
          </w:p>
        </w:tc>
        <w:tc>
          <w:tcPr>
            <w:tcW w:w="8867" w:type="dxa"/>
          </w:tcPr>
          <w:p w14:paraId="0B5D408E" w14:textId="70EC6F91" w:rsidR="005A401C" w:rsidRPr="003B58C9" w:rsidRDefault="005A401C" w:rsidP="00794B15">
            <w:r w:rsidRPr="003B58C9">
              <w:rPr>
                <w:b/>
              </w:rPr>
              <w:t xml:space="preserve">Panel One: </w:t>
            </w:r>
            <w:r w:rsidRPr="003B58C9">
              <w:rPr>
                <w:b/>
                <w:i/>
              </w:rPr>
              <w:t xml:space="preserve">The </w:t>
            </w:r>
            <w:r w:rsidRPr="003B58C9">
              <w:rPr>
                <w:b/>
              </w:rPr>
              <w:t>Estoria de Espanna</w:t>
            </w:r>
            <w:r w:rsidRPr="003B58C9">
              <w:rPr>
                <w:b/>
                <w:i/>
              </w:rPr>
              <w:t>: Texts and Contexts</w:t>
            </w:r>
            <w:r w:rsidR="00321FC5" w:rsidRPr="003B58C9">
              <w:rPr>
                <w:b/>
                <w:i/>
              </w:rPr>
              <w:t xml:space="preserve"> </w:t>
            </w:r>
            <w:r w:rsidRPr="003B58C9">
              <w:rPr>
                <w:b/>
              </w:rPr>
              <w:br/>
            </w:r>
            <w:r w:rsidRPr="003B58C9">
              <w:t xml:space="preserve">Chair: </w:t>
            </w:r>
            <w:r w:rsidR="00794B15" w:rsidRPr="003B58C9">
              <w:t xml:space="preserve">Mariana </w:t>
            </w:r>
            <w:proofErr w:type="spellStart"/>
            <w:r w:rsidR="00794B15" w:rsidRPr="003B58C9">
              <w:t>Leite</w:t>
            </w:r>
            <w:proofErr w:type="spellEnd"/>
          </w:p>
        </w:tc>
      </w:tr>
      <w:tr w:rsidR="005A401C" w:rsidRPr="003B58C9" w14:paraId="33D49FB0" w14:textId="77777777" w:rsidTr="005333F2">
        <w:tc>
          <w:tcPr>
            <w:tcW w:w="1809" w:type="dxa"/>
            <w:vMerge/>
          </w:tcPr>
          <w:p w14:paraId="06D5BE57" w14:textId="77777777" w:rsidR="005A401C" w:rsidRPr="003B58C9" w:rsidRDefault="005A401C" w:rsidP="00001CDD"/>
        </w:tc>
        <w:tc>
          <w:tcPr>
            <w:tcW w:w="8867" w:type="dxa"/>
          </w:tcPr>
          <w:p w14:paraId="50F3CB8C" w14:textId="12A52A43" w:rsidR="005A401C" w:rsidRPr="003B58C9" w:rsidRDefault="005A401C" w:rsidP="002B61D3">
            <w:pPr>
              <w:rPr>
                <w:rFonts w:cs="Times New Roman"/>
              </w:rPr>
            </w:pPr>
            <w:r w:rsidRPr="003B58C9">
              <w:t xml:space="preserve">1. </w:t>
            </w:r>
            <w:r w:rsidR="002B61D3" w:rsidRPr="003B58C9">
              <w:t>Geraldine Hazbun</w:t>
            </w:r>
            <w:r w:rsidR="00750672" w:rsidRPr="003B58C9">
              <w:t xml:space="preserve"> – University of Oxford</w:t>
            </w:r>
            <w:r w:rsidRPr="003B58C9">
              <w:br/>
            </w:r>
            <w:r w:rsidR="002B61D3" w:rsidRPr="003B58C9">
              <w:rPr>
                <w:rFonts w:cs="Times New Roman"/>
                <w:color w:val="000000"/>
              </w:rPr>
              <w:t xml:space="preserve">A ‘Poetics of Disruption in the </w:t>
            </w:r>
            <w:r w:rsidR="002B61D3" w:rsidRPr="003B58C9">
              <w:rPr>
                <w:rFonts w:cs="Times New Roman"/>
                <w:i/>
                <w:iCs/>
                <w:color w:val="000000"/>
              </w:rPr>
              <w:t>Estoria de España</w:t>
            </w:r>
            <w:r w:rsidR="002B61D3" w:rsidRPr="003B58C9">
              <w:rPr>
                <w:rFonts w:cs="Times New Roman"/>
                <w:color w:val="000000"/>
              </w:rPr>
              <w:t>: Illegitimacy and Historiographical Narrative</w:t>
            </w:r>
          </w:p>
        </w:tc>
      </w:tr>
      <w:tr w:rsidR="005A401C" w:rsidRPr="003B58C9" w14:paraId="1CF3169E" w14:textId="77777777" w:rsidTr="005333F2">
        <w:tc>
          <w:tcPr>
            <w:tcW w:w="1809" w:type="dxa"/>
            <w:vMerge/>
          </w:tcPr>
          <w:p w14:paraId="7EFEF701" w14:textId="77777777" w:rsidR="005A401C" w:rsidRPr="003B58C9" w:rsidRDefault="005A401C" w:rsidP="00001CDD"/>
        </w:tc>
        <w:tc>
          <w:tcPr>
            <w:tcW w:w="8867" w:type="dxa"/>
          </w:tcPr>
          <w:p w14:paraId="1656D9ED" w14:textId="10CB21A9" w:rsidR="005A401C" w:rsidRPr="003B58C9" w:rsidRDefault="005A401C" w:rsidP="00001CDD">
            <w:r w:rsidRPr="003B58C9">
              <w:t xml:space="preserve">2. </w:t>
            </w:r>
            <w:r w:rsidRPr="003B58C9">
              <w:rPr>
                <w:color w:val="000000" w:themeColor="text1"/>
              </w:rPr>
              <w:t>Virginie Dumanoir</w:t>
            </w:r>
            <w:r w:rsidR="00EA7C11" w:rsidRPr="003B58C9">
              <w:rPr>
                <w:color w:val="000000" w:themeColor="text1"/>
              </w:rPr>
              <w:t xml:space="preserve"> </w:t>
            </w:r>
            <w:r w:rsidR="00EA7C11" w:rsidRPr="003B58C9">
              <w:t>–</w:t>
            </w:r>
            <w:r w:rsidR="00E84E4F" w:rsidRPr="003B58C9">
              <w:rPr>
                <w:color w:val="000000" w:themeColor="text1"/>
              </w:rPr>
              <w:t xml:space="preserve"> </w:t>
            </w:r>
            <w:proofErr w:type="spellStart"/>
            <w:r w:rsidR="00E84E4F" w:rsidRPr="003B58C9">
              <w:t>Université</w:t>
            </w:r>
            <w:proofErr w:type="spellEnd"/>
            <w:r w:rsidR="00E84E4F" w:rsidRPr="003B58C9">
              <w:t xml:space="preserve"> de Bretagne Rennes 2</w:t>
            </w:r>
            <w:r w:rsidRPr="003B58C9">
              <w:rPr>
                <w:color w:val="000000" w:themeColor="text1"/>
              </w:rPr>
              <w:br/>
            </w:r>
            <w:r w:rsidR="009A6C33" w:rsidRPr="002B7181">
              <w:t xml:space="preserve">De </w:t>
            </w:r>
            <w:proofErr w:type="spellStart"/>
            <w:r w:rsidR="009A6C33" w:rsidRPr="002B7181">
              <w:t>Ro</w:t>
            </w:r>
            <w:r w:rsidR="009A6C33">
              <w:t>mancero</w:t>
            </w:r>
            <w:proofErr w:type="spellEnd"/>
            <w:r w:rsidR="009A6C33">
              <w:t xml:space="preserve"> </w:t>
            </w:r>
            <w:proofErr w:type="spellStart"/>
            <w:r w:rsidR="009A6C33">
              <w:t>viejo</w:t>
            </w:r>
            <w:proofErr w:type="spellEnd"/>
            <w:r w:rsidR="009A6C33">
              <w:t xml:space="preserve"> y </w:t>
            </w:r>
            <w:proofErr w:type="spellStart"/>
            <w:r w:rsidR="009A6C33">
              <w:t>edición</w:t>
            </w:r>
            <w:proofErr w:type="spellEnd"/>
            <w:r w:rsidR="009A6C33">
              <w:t xml:space="preserve"> digital: el </w:t>
            </w:r>
            <w:proofErr w:type="spellStart"/>
            <w:r w:rsidR="009A6C33">
              <w:t>ejemplo</w:t>
            </w:r>
            <w:proofErr w:type="spellEnd"/>
            <w:r w:rsidR="009A6C33">
              <w:t xml:space="preserve"> de Alfonso X</w:t>
            </w:r>
          </w:p>
        </w:tc>
      </w:tr>
      <w:tr w:rsidR="005A401C" w:rsidRPr="003B58C9" w14:paraId="28E1734E" w14:textId="77777777" w:rsidTr="005333F2">
        <w:tc>
          <w:tcPr>
            <w:tcW w:w="1809" w:type="dxa"/>
            <w:vMerge/>
          </w:tcPr>
          <w:p w14:paraId="34B763BF" w14:textId="77777777" w:rsidR="005A401C" w:rsidRPr="003B58C9" w:rsidRDefault="005A401C" w:rsidP="00001CDD"/>
        </w:tc>
        <w:tc>
          <w:tcPr>
            <w:tcW w:w="8867" w:type="dxa"/>
          </w:tcPr>
          <w:p w14:paraId="7A7A60A3" w14:textId="00B64AD1" w:rsidR="005A401C" w:rsidRPr="003B58C9" w:rsidRDefault="005A401C" w:rsidP="00001CDD">
            <w:pPr>
              <w:contextualSpacing/>
              <w:rPr>
                <w:lang w:val="en-US"/>
              </w:rPr>
            </w:pPr>
            <w:r w:rsidRPr="003B58C9">
              <w:t xml:space="preserve">3. </w:t>
            </w:r>
            <w:r w:rsidRPr="003B58C9">
              <w:rPr>
                <w:lang w:val="en-US"/>
              </w:rPr>
              <w:t>Rosa M. Rodríguez Porto</w:t>
            </w:r>
            <w:r w:rsidR="00EA7C11" w:rsidRPr="003B58C9">
              <w:rPr>
                <w:lang w:val="en-US"/>
              </w:rPr>
              <w:t xml:space="preserve"> </w:t>
            </w:r>
            <w:r w:rsidR="00EA7C11" w:rsidRPr="003B58C9">
              <w:t>–</w:t>
            </w:r>
            <w:r w:rsidR="00750672" w:rsidRPr="003B58C9">
              <w:rPr>
                <w:lang w:val="en-US"/>
              </w:rPr>
              <w:t xml:space="preserve"> University of York</w:t>
            </w:r>
          </w:p>
          <w:p w14:paraId="43DA4DA4" w14:textId="77777777" w:rsidR="005A401C" w:rsidRPr="003B58C9" w:rsidRDefault="005A401C" w:rsidP="00001CDD">
            <w:pPr>
              <w:rPr>
                <w:lang w:val="en-US"/>
              </w:rPr>
            </w:pPr>
            <w:r w:rsidRPr="003B58C9">
              <w:rPr>
                <w:lang w:val="en-US"/>
              </w:rPr>
              <w:t xml:space="preserve">Patterns of reception? The </w:t>
            </w:r>
            <w:r w:rsidRPr="003B58C9">
              <w:rPr>
                <w:i/>
                <w:lang w:val="en-US"/>
              </w:rPr>
              <w:t>Estoria de Espanna</w:t>
            </w:r>
            <w:r w:rsidRPr="003B58C9">
              <w:rPr>
                <w:lang w:val="en-US"/>
              </w:rPr>
              <w:t xml:space="preserve"> in the fourteenth century</w:t>
            </w:r>
          </w:p>
        </w:tc>
      </w:tr>
      <w:tr w:rsidR="005A401C" w:rsidRPr="003B58C9" w14:paraId="600EB6A4" w14:textId="77777777" w:rsidTr="005333F2">
        <w:tc>
          <w:tcPr>
            <w:tcW w:w="1809" w:type="dxa"/>
          </w:tcPr>
          <w:p w14:paraId="6C11524C" w14:textId="63422C95" w:rsidR="005A401C" w:rsidRPr="003B58C9" w:rsidRDefault="005333F2" w:rsidP="00B636E7">
            <w:r>
              <w:t>5.0</w:t>
            </w:r>
            <w:r w:rsidR="005A401C" w:rsidRPr="003B58C9">
              <w:t>0 – 5.</w:t>
            </w:r>
            <w:r w:rsidR="00B636E7">
              <w:t>20</w:t>
            </w:r>
          </w:p>
        </w:tc>
        <w:tc>
          <w:tcPr>
            <w:tcW w:w="8867" w:type="dxa"/>
          </w:tcPr>
          <w:p w14:paraId="6F8F1B14" w14:textId="77777777" w:rsidR="005A401C" w:rsidRPr="003B58C9" w:rsidRDefault="005A401C" w:rsidP="00001CDD">
            <w:r w:rsidRPr="003B58C9">
              <w:t>Refreshments</w:t>
            </w:r>
          </w:p>
        </w:tc>
      </w:tr>
      <w:tr w:rsidR="005333F2" w:rsidRPr="003B58C9" w14:paraId="6A27CD5A" w14:textId="77777777" w:rsidTr="005333F2">
        <w:tc>
          <w:tcPr>
            <w:tcW w:w="1809" w:type="dxa"/>
            <w:vMerge w:val="restart"/>
          </w:tcPr>
          <w:p w14:paraId="2F818C78" w14:textId="712B22DC" w:rsidR="005333F2" w:rsidRPr="003B58C9" w:rsidRDefault="005333F2" w:rsidP="00B636E7">
            <w:r w:rsidRPr="003B58C9">
              <w:t>5.</w:t>
            </w:r>
            <w:r w:rsidR="00B636E7">
              <w:t>20</w:t>
            </w:r>
            <w:r w:rsidRPr="003B58C9">
              <w:t xml:space="preserve"> – </w:t>
            </w:r>
            <w:r w:rsidR="00B636E7">
              <w:t>6.40</w:t>
            </w:r>
          </w:p>
        </w:tc>
        <w:tc>
          <w:tcPr>
            <w:tcW w:w="8867" w:type="dxa"/>
          </w:tcPr>
          <w:p w14:paraId="17F697BC" w14:textId="6DE5C8F5" w:rsidR="005333F2" w:rsidRPr="003B58C9" w:rsidRDefault="005333F2" w:rsidP="00001958">
            <w:r w:rsidRPr="003B58C9">
              <w:rPr>
                <w:b/>
              </w:rPr>
              <w:t xml:space="preserve">Panel Two: </w:t>
            </w:r>
            <w:r w:rsidRPr="003B58C9">
              <w:rPr>
                <w:b/>
                <w:i/>
              </w:rPr>
              <w:t>Alfonso X’s other texts: analysis and interpretation</w:t>
            </w:r>
            <w:r w:rsidRPr="003B58C9">
              <w:rPr>
                <w:b/>
              </w:rPr>
              <w:br/>
            </w:r>
            <w:r w:rsidRPr="003B58C9">
              <w:t xml:space="preserve">Chair: </w:t>
            </w:r>
            <w:r w:rsidR="00001958">
              <w:t>Enrique Jerez</w:t>
            </w:r>
          </w:p>
        </w:tc>
      </w:tr>
      <w:tr w:rsidR="005333F2" w:rsidRPr="003B58C9" w14:paraId="5DFE43C0" w14:textId="77777777" w:rsidTr="005333F2">
        <w:tc>
          <w:tcPr>
            <w:tcW w:w="1809" w:type="dxa"/>
            <w:vMerge/>
          </w:tcPr>
          <w:p w14:paraId="13FDEF88" w14:textId="77777777" w:rsidR="005333F2" w:rsidRPr="003B58C9" w:rsidRDefault="005333F2" w:rsidP="00001CDD"/>
        </w:tc>
        <w:tc>
          <w:tcPr>
            <w:tcW w:w="8867" w:type="dxa"/>
          </w:tcPr>
          <w:p w14:paraId="0FDAF539" w14:textId="33466C49" w:rsidR="005333F2" w:rsidRPr="003B58C9" w:rsidRDefault="005333F2" w:rsidP="00307EDB">
            <w:pPr>
              <w:rPr>
                <w:color w:val="000000" w:themeColor="text1"/>
                <w:lang w:val="es-ES_tradnl"/>
              </w:rPr>
            </w:pPr>
            <w:r w:rsidRPr="003B58C9">
              <w:t>1.</w:t>
            </w:r>
            <w:r w:rsidRPr="003B58C9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3B58C9">
              <w:rPr>
                <w:color w:val="000000" w:themeColor="text1"/>
                <w:lang w:val="es-ES_tradnl"/>
              </w:rPr>
              <w:t>Johán</w:t>
            </w:r>
            <w:proofErr w:type="spellEnd"/>
            <w:r w:rsidRPr="003B58C9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3B58C9">
              <w:rPr>
                <w:color w:val="000000" w:themeColor="text1"/>
                <w:lang w:val="es-ES_tradnl"/>
              </w:rPr>
              <w:t>Puigdengolas</w:t>
            </w:r>
            <w:proofErr w:type="spellEnd"/>
            <w:r w:rsidRPr="003B58C9">
              <w:rPr>
                <w:color w:val="000000" w:themeColor="text1"/>
                <w:lang w:val="es-ES_tradnl"/>
              </w:rPr>
              <w:t xml:space="preserve"> </w:t>
            </w:r>
            <w:r w:rsidRPr="003B58C9">
              <w:t>–</w:t>
            </w:r>
            <w:r w:rsidRPr="003B58C9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="00307EDB">
              <w:rPr>
                <w:lang w:val="es-ES_tradnl"/>
              </w:rPr>
              <w:t>Independent</w:t>
            </w:r>
            <w:proofErr w:type="spellEnd"/>
            <w:r w:rsidR="00307EDB">
              <w:rPr>
                <w:lang w:val="es-ES_tradnl"/>
              </w:rPr>
              <w:t xml:space="preserve"> </w:t>
            </w:r>
            <w:proofErr w:type="spellStart"/>
            <w:r w:rsidR="00307EDB">
              <w:rPr>
                <w:lang w:val="es-ES_tradnl"/>
              </w:rPr>
              <w:t>scholar</w:t>
            </w:r>
            <w:proofErr w:type="spellEnd"/>
            <w:r w:rsidRPr="003B58C9">
              <w:rPr>
                <w:color w:val="000000" w:themeColor="text1"/>
                <w:lang w:val="es-ES_tradnl"/>
              </w:rPr>
              <w:br/>
              <w:t xml:space="preserve">El </w:t>
            </w:r>
            <w:r w:rsidRPr="003B58C9">
              <w:rPr>
                <w:i/>
                <w:color w:val="000000" w:themeColor="text1"/>
                <w:lang w:val="es-ES_tradnl"/>
              </w:rPr>
              <w:t xml:space="preserve">Setenario </w:t>
            </w:r>
            <w:r w:rsidRPr="003B58C9">
              <w:rPr>
                <w:color w:val="000000" w:themeColor="text1"/>
                <w:lang w:val="es-ES_tradnl"/>
              </w:rPr>
              <w:t xml:space="preserve">y las </w:t>
            </w:r>
            <w:r w:rsidRPr="003B58C9">
              <w:rPr>
                <w:i/>
                <w:color w:val="000000" w:themeColor="text1"/>
                <w:lang w:val="es-ES_tradnl"/>
              </w:rPr>
              <w:t>Siete partidas</w:t>
            </w:r>
            <w:r w:rsidRPr="003B58C9">
              <w:rPr>
                <w:color w:val="000000" w:themeColor="text1"/>
                <w:lang w:val="es-ES_tradnl"/>
              </w:rPr>
              <w:t>: nuevas aportaciones.</w:t>
            </w:r>
          </w:p>
        </w:tc>
      </w:tr>
      <w:tr w:rsidR="005333F2" w:rsidRPr="003B58C9" w14:paraId="5E6D4C09" w14:textId="77777777" w:rsidTr="005333F2">
        <w:tc>
          <w:tcPr>
            <w:tcW w:w="1809" w:type="dxa"/>
            <w:vMerge/>
          </w:tcPr>
          <w:p w14:paraId="7E7A17DB" w14:textId="77777777" w:rsidR="005333F2" w:rsidRPr="003B58C9" w:rsidRDefault="005333F2" w:rsidP="00001CDD"/>
        </w:tc>
        <w:tc>
          <w:tcPr>
            <w:tcW w:w="8867" w:type="dxa"/>
          </w:tcPr>
          <w:p w14:paraId="2CF2171C" w14:textId="1883FA77" w:rsidR="005333F2" w:rsidRPr="003B58C9" w:rsidRDefault="005333F2" w:rsidP="00001CDD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3B58C9">
              <w:t>2. Christian Kusi-Obodum – University of Birmingham</w:t>
            </w:r>
            <w:r w:rsidRPr="003B58C9">
              <w:br/>
            </w:r>
            <w:r w:rsidRPr="003B58C9">
              <w:rPr>
                <w:rFonts w:eastAsia="Times New Roman" w:cs="Times New Roman"/>
                <w:color w:val="000000"/>
                <w:shd w:val="clear" w:color="auto" w:fill="FFFFFF"/>
              </w:rPr>
              <w:t>Polyphony and plurality: interpreting the many voices of Alfonso X (</w:t>
            </w:r>
            <w:proofErr w:type="spellStart"/>
            <w:r w:rsidRPr="003B58C9">
              <w:rPr>
                <w:rFonts w:eastAsia="Times New Roman" w:cs="Times New Roman"/>
                <w:i/>
                <w:color w:val="000000"/>
                <w:shd w:val="clear" w:color="auto" w:fill="FFFFFF"/>
              </w:rPr>
              <w:t>Cantigas</w:t>
            </w:r>
            <w:proofErr w:type="spellEnd"/>
            <w:r w:rsidRPr="003B58C9">
              <w:rPr>
                <w:rFonts w:eastAsia="Times New Roman" w:cs="Times New Roman"/>
                <w:i/>
                <w:color w:val="000000"/>
                <w:shd w:val="clear" w:color="auto" w:fill="FFFFFF"/>
              </w:rPr>
              <w:t xml:space="preserve"> de Santa </w:t>
            </w:r>
            <w:proofErr w:type="spellStart"/>
            <w:r w:rsidRPr="003B58C9">
              <w:rPr>
                <w:rFonts w:eastAsia="Times New Roman" w:cs="Times New Roman"/>
                <w:i/>
                <w:color w:val="000000"/>
                <w:shd w:val="clear" w:color="auto" w:fill="FFFFFF"/>
              </w:rPr>
              <w:t>María</w:t>
            </w:r>
            <w:proofErr w:type="spellEnd"/>
            <w:r w:rsidRPr="003B58C9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B58C9">
              <w:rPr>
                <w:rFonts w:eastAsia="Times New Roman" w:cs="Times New Roman"/>
                <w:i/>
                <w:color w:val="000000"/>
                <w:shd w:val="clear" w:color="auto" w:fill="FFFFFF"/>
              </w:rPr>
              <w:t>Siete</w:t>
            </w:r>
            <w:proofErr w:type="spellEnd"/>
            <w:r w:rsidRPr="003B58C9">
              <w:rPr>
                <w:rFonts w:eastAsia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B58C9">
              <w:rPr>
                <w:rFonts w:eastAsia="Times New Roman" w:cs="Times New Roman"/>
                <w:i/>
                <w:color w:val="000000"/>
                <w:shd w:val="clear" w:color="auto" w:fill="FFFFFF"/>
              </w:rPr>
              <w:t>Partidas</w:t>
            </w:r>
            <w:proofErr w:type="spellEnd"/>
            <w:r w:rsidRPr="003B58C9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and </w:t>
            </w:r>
            <w:r w:rsidRPr="003B58C9">
              <w:rPr>
                <w:rFonts w:eastAsia="Times New Roman" w:cs="Times New Roman"/>
                <w:i/>
                <w:color w:val="000000"/>
                <w:shd w:val="clear" w:color="auto" w:fill="FFFFFF"/>
              </w:rPr>
              <w:t>Estoria de España</w:t>
            </w:r>
            <w:r w:rsidRPr="003B58C9">
              <w:rPr>
                <w:rFonts w:eastAsia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5333F2" w:rsidRPr="003B58C9" w14:paraId="6C3F5579" w14:textId="77777777" w:rsidTr="005333F2">
        <w:tc>
          <w:tcPr>
            <w:tcW w:w="1809" w:type="dxa"/>
          </w:tcPr>
          <w:p w14:paraId="436034EF" w14:textId="77777777" w:rsidR="005333F2" w:rsidRPr="003B58C9" w:rsidRDefault="005333F2" w:rsidP="00001CDD"/>
        </w:tc>
        <w:tc>
          <w:tcPr>
            <w:tcW w:w="8867" w:type="dxa"/>
          </w:tcPr>
          <w:p w14:paraId="5CDB830C" w14:textId="77777777" w:rsidR="005333F2" w:rsidRPr="003B58C9" w:rsidRDefault="005333F2" w:rsidP="00001CDD"/>
        </w:tc>
      </w:tr>
      <w:tr w:rsidR="005A401C" w:rsidRPr="003B58C9" w14:paraId="1B954FF0" w14:textId="77777777" w:rsidTr="005333F2">
        <w:tc>
          <w:tcPr>
            <w:tcW w:w="1809" w:type="dxa"/>
          </w:tcPr>
          <w:p w14:paraId="13C8C050" w14:textId="77777777" w:rsidR="005A401C" w:rsidRPr="003B58C9" w:rsidRDefault="005A401C" w:rsidP="00001CDD">
            <w:r w:rsidRPr="003B58C9">
              <w:t>8pm</w:t>
            </w:r>
          </w:p>
        </w:tc>
        <w:tc>
          <w:tcPr>
            <w:tcW w:w="8867" w:type="dxa"/>
          </w:tcPr>
          <w:p w14:paraId="17867077" w14:textId="390CCB94" w:rsidR="005A401C" w:rsidRPr="00FD5029" w:rsidRDefault="007A3F54" w:rsidP="003B58C9">
            <w:pPr>
              <w:rPr>
                <w:rFonts w:eastAsia="Times New Roman" w:cs="Times New Roman"/>
              </w:rPr>
            </w:pPr>
            <w:r w:rsidRPr="00FD5029">
              <w:t xml:space="preserve">Project </w:t>
            </w:r>
            <w:r w:rsidR="005A401C" w:rsidRPr="00FD5029">
              <w:t xml:space="preserve">Team and </w:t>
            </w:r>
            <w:r w:rsidR="00BB7049" w:rsidRPr="00FD5029">
              <w:t>Advisory Board</w:t>
            </w:r>
            <w:r w:rsidR="005A401C" w:rsidRPr="00FD5029">
              <w:t xml:space="preserve"> dinner </w:t>
            </w:r>
            <w:r w:rsidR="005A401C" w:rsidRPr="00FD5029">
              <w:br/>
              <w:t xml:space="preserve">Location: </w:t>
            </w:r>
            <w:r w:rsidR="00FD5029" w:rsidRPr="00FD5029">
              <w:t xml:space="preserve">The </w:t>
            </w:r>
            <w:r w:rsidR="00FD5029" w:rsidRPr="00FD5029">
              <w:rPr>
                <w:rFonts w:eastAsia="Times New Roman" w:cs="Times New Roman"/>
                <w:shd w:val="clear" w:color="auto" w:fill="FFFFFF"/>
              </w:rPr>
              <w:t>Bell Pub, 11 Old Church Road, </w:t>
            </w:r>
            <w:proofErr w:type="spellStart"/>
            <w:r w:rsidR="00FD5029" w:rsidRPr="00FD5029">
              <w:rPr>
                <w:rFonts w:eastAsia="Times New Roman" w:cs="Times New Roman"/>
                <w:shd w:val="clear" w:color="auto" w:fill="FFFFFF"/>
              </w:rPr>
              <w:t>Harborne</w:t>
            </w:r>
            <w:proofErr w:type="spellEnd"/>
            <w:r w:rsidR="00FD5029" w:rsidRPr="00FD5029">
              <w:rPr>
                <w:rFonts w:eastAsia="Times New Roman" w:cs="Times New Roman"/>
                <w:shd w:val="clear" w:color="auto" w:fill="FFFFFF"/>
              </w:rPr>
              <w:t>, Birmingham, B17 0BB</w:t>
            </w:r>
          </w:p>
        </w:tc>
      </w:tr>
    </w:tbl>
    <w:p w14:paraId="4A286156" w14:textId="77777777" w:rsidR="005A401C" w:rsidRPr="003B58C9" w:rsidRDefault="005A401C" w:rsidP="005A401C"/>
    <w:p w14:paraId="0A2AEE19" w14:textId="77777777" w:rsidR="005A401C" w:rsidRPr="003B58C9" w:rsidRDefault="005A401C" w:rsidP="005A401C"/>
    <w:p w14:paraId="2BFCDDFF" w14:textId="77777777" w:rsidR="005A401C" w:rsidRPr="003B58C9" w:rsidRDefault="005A401C" w:rsidP="005A401C"/>
    <w:p w14:paraId="1EDD39DC" w14:textId="77777777" w:rsidR="005A401C" w:rsidRPr="003B58C9" w:rsidRDefault="005A401C" w:rsidP="005A401C"/>
    <w:p w14:paraId="28016592" w14:textId="77777777" w:rsidR="005A401C" w:rsidRPr="003B58C9" w:rsidRDefault="005A401C" w:rsidP="005A401C"/>
    <w:p w14:paraId="58A251CD" w14:textId="77777777" w:rsidR="005A401C" w:rsidRPr="003B58C9" w:rsidRDefault="005A401C" w:rsidP="005A401C"/>
    <w:p w14:paraId="6629156A" w14:textId="77777777" w:rsidR="005A401C" w:rsidRPr="003B58C9" w:rsidRDefault="005A401C" w:rsidP="005A401C"/>
    <w:p w14:paraId="51276B95" w14:textId="77777777" w:rsidR="005A401C" w:rsidRPr="003B58C9" w:rsidRDefault="005A401C" w:rsidP="005A401C"/>
    <w:p w14:paraId="7057186E" w14:textId="77777777" w:rsidR="005A401C" w:rsidRPr="003B58C9" w:rsidRDefault="005A401C" w:rsidP="005A401C"/>
    <w:p w14:paraId="585123FA" w14:textId="77777777" w:rsidR="005A401C" w:rsidRPr="003B58C9" w:rsidRDefault="005A401C" w:rsidP="005A401C"/>
    <w:p w14:paraId="3BDE1CF1" w14:textId="77777777" w:rsidR="005A401C" w:rsidRDefault="005A401C" w:rsidP="005A401C"/>
    <w:p w14:paraId="1EE553A0" w14:textId="77777777" w:rsidR="00B636E7" w:rsidRDefault="00B636E7" w:rsidP="005A401C"/>
    <w:p w14:paraId="5EC5E4C9" w14:textId="77777777" w:rsidR="00B636E7" w:rsidRPr="003B58C9" w:rsidRDefault="00B636E7" w:rsidP="005A401C"/>
    <w:p w14:paraId="53090B56" w14:textId="77777777" w:rsidR="005A401C" w:rsidRPr="003B58C9" w:rsidRDefault="005A401C" w:rsidP="005A401C"/>
    <w:p w14:paraId="1D04CE84" w14:textId="77777777" w:rsidR="005A401C" w:rsidRPr="003B58C9" w:rsidRDefault="005A401C" w:rsidP="005A401C"/>
    <w:p w14:paraId="39EE414A" w14:textId="77777777" w:rsidR="005A401C" w:rsidRPr="003B58C9" w:rsidRDefault="005A401C" w:rsidP="005A401C"/>
    <w:p w14:paraId="5D91F29E" w14:textId="77777777" w:rsidR="005A401C" w:rsidRPr="003B58C9" w:rsidRDefault="005A401C" w:rsidP="005A401C">
      <w:pPr>
        <w:rPr>
          <w:b/>
        </w:rPr>
      </w:pPr>
    </w:p>
    <w:p w14:paraId="431571B0" w14:textId="77777777" w:rsidR="005A401C" w:rsidRPr="003B58C9" w:rsidRDefault="005A401C" w:rsidP="005A401C">
      <w:pPr>
        <w:rPr>
          <w:b/>
        </w:rPr>
      </w:pPr>
      <w:r w:rsidRPr="003B58C9">
        <w:rPr>
          <w:b/>
        </w:rPr>
        <w:lastRenderedPageBreak/>
        <w:t>Wednesday 14</w:t>
      </w:r>
      <w:r w:rsidRPr="003B58C9">
        <w:rPr>
          <w:b/>
          <w:vertAlign w:val="superscript"/>
        </w:rPr>
        <w:t>th</w:t>
      </w:r>
      <w:r w:rsidRPr="003B58C9">
        <w:rPr>
          <w:b/>
        </w:rPr>
        <w:t xml:space="preserve"> December</w:t>
      </w:r>
      <w:r w:rsidRPr="003B58C9">
        <w:rPr>
          <w:b/>
        </w:rPr>
        <w:br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5A401C" w:rsidRPr="003B58C9" w14:paraId="2B20FB02" w14:textId="77777777" w:rsidTr="005333F2">
        <w:tc>
          <w:tcPr>
            <w:tcW w:w="1809" w:type="dxa"/>
          </w:tcPr>
          <w:p w14:paraId="28B7420F" w14:textId="77777777" w:rsidR="005A401C" w:rsidRPr="003B58C9" w:rsidRDefault="005A401C" w:rsidP="00001CDD">
            <w:r w:rsidRPr="003B58C9">
              <w:t>9.00 – 9.30</w:t>
            </w:r>
          </w:p>
        </w:tc>
        <w:tc>
          <w:tcPr>
            <w:tcW w:w="8931" w:type="dxa"/>
          </w:tcPr>
          <w:p w14:paraId="196DFA1D" w14:textId="77777777" w:rsidR="005A401C" w:rsidRPr="003B58C9" w:rsidRDefault="005A401C" w:rsidP="00001CDD">
            <w:r w:rsidRPr="003B58C9">
              <w:t>Late registration / Refreshments</w:t>
            </w:r>
          </w:p>
        </w:tc>
      </w:tr>
      <w:tr w:rsidR="005A401C" w:rsidRPr="003B58C9" w14:paraId="781A2820" w14:textId="77777777" w:rsidTr="005333F2">
        <w:tc>
          <w:tcPr>
            <w:tcW w:w="1809" w:type="dxa"/>
          </w:tcPr>
          <w:p w14:paraId="2B4A58B7" w14:textId="77777777" w:rsidR="005A401C" w:rsidRPr="003B58C9" w:rsidRDefault="005A401C" w:rsidP="00001CDD">
            <w:r w:rsidRPr="003B58C9">
              <w:t>9.30 – 10.30</w:t>
            </w:r>
          </w:p>
        </w:tc>
        <w:tc>
          <w:tcPr>
            <w:tcW w:w="8931" w:type="dxa"/>
          </w:tcPr>
          <w:p w14:paraId="282E914D" w14:textId="77777777" w:rsidR="00B1393A" w:rsidRPr="00B1393A" w:rsidRDefault="00DF4413" w:rsidP="00794B15">
            <w:r w:rsidRPr="003B58C9">
              <w:t>Welcome to Day Two: Aengus</w:t>
            </w:r>
            <w:r w:rsidR="00750672" w:rsidRPr="003B58C9">
              <w:t xml:space="preserve"> Ward</w:t>
            </w:r>
            <w:r w:rsidRPr="003B58C9">
              <w:br/>
            </w:r>
            <w:r w:rsidR="005A401C" w:rsidRPr="00B1393A">
              <w:t>Plenary address: Leonardo Funes</w:t>
            </w:r>
            <w:r w:rsidR="00750672" w:rsidRPr="00B1393A">
              <w:t xml:space="preserve"> – Universidad de Buenos Aires</w:t>
            </w:r>
          </w:p>
          <w:p w14:paraId="5E3A27EA" w14:textId="3053D29C" w:rsidR="005A401C" w:rsidRPr="00B1393A" w:rsidRDefault="00B1393A" w:rsidP="00794B15">
            <w:pPr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B1393A">
              <w:rPr>
                <w:rFonts w:cs="Calibri"/>
                <w:color w:val="000000" w:themeColor="text1"/>
                <w:lang w:val="en-US"/>
              </w:rPr>
              <w:t xml:space="preserve">De Alfonso el Sabio al </w:t>
            </w:r>
            <w:proofErr w:type="spellStart"/>
            <w:r w:rsidRPr="00B1393A">
              <w:rPr>
                <w:rFonts w:cs="Calibri"/>
                <w:color w:val="000000" w:themeColor="text1"/>
                <w:lang w:val="en-US"/>
              </w:rPr>
              <w:t>Canciller</w:t>
            </w:r>
            <w:proofErr w:type="spellEnd"/>
            <w:r w:rsidRPr="00B1393A">
              <w:rPr>
                <w:rFonts w:cs="Calibri"/>
                <w:color w:val="000000" w:themeColor="text1"/>
                <w:lang w:val="en-US"/>
              </w:rPr>
              <w:t xml:space="preserve"> Ayala: </w:t>
            </w:r>
            <w:proofErr w:type="spellStart"/>
            <w:r w:rsidRPr="00B1393A">
              <w:rPr>
                <w:rFonts w:cs="Calibri"/>
                <w:color w:val="000000" w:themeColor="text1"/>
                <w:lang w:val="en-US"/>
              </w:rPr>
              <w:t>últimas</w:t>
            </w:r>
            <w:proofErr w:type="spellEnd"/>
            <w:r w:rsidRPr="00B1393A">
              <w:rPr>
                <w:rFonts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B1393A">
              <w:rPr>
                <w:rFonts w:cs="Calibri"/>
                <w:color w:val="000000" w:themeColor="text1"/>
                <w:lang w:val="en-US"/>
              </w:rPr>
              <w:t>reflexiones</w:t>
            </w:r>
            <w:proofErr w:type="spellEnd"/>
            <w:r w:rsidRPr="00B1393A">
              <w:rPr>
                <w:rFonts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B1393A">
              <w:rPr>
                <w:rFonts w:cs="Calibri"/>
                <w:color w:val="000000" w:themeColor="text1"/>
                <w:lang w:val="en-US"/>
              </w:rPr>
              <w:t>sobre</w:t>
            </w:r>
            <w:proofErr w:type="spellEnd"/>
            <w:r w:rsidRPr="00B1393A">
              <w:rPr>
                <w:rFonts w:cs="Calibri"/>
                <w:color w:val="000000" w:themeColor="text1"/>
                <w:lang w:val="en-US"/>
              </w:rPr>
              <w:t xml:space="preserve"> un </w:t>
            </w:r>
            <w:proofErr w:type="spellStart"/>
            <w:r w:rsidRPr="00B1393A">
              <w:rPr>
                <w:rFonts w:cs="Calibri"/>
                <w:color w:val="000000" w:themeColor="text1"/>
                <w:lang w:val="en-US"/>
              </w:rPr>
              <w:t>proceso</w:t>
            </w:r>
            <w:proofErr w:type="spellEnd"/>
            <w:r w:rsidRPr="00B1393A">
              <w:rPr>
                <w:rFonts w:cs="Calibri"/>
                <w:color w:val="000000" w:themeColor="text1"/>
                <w:lang w:val="en-US"/>
              </w:rPr>
              <w:t xml:space="preserve"> de </w:t>
            </w:r>
            <w:proofErr w:type="spellStart"/>
            <w:r w:rsidRPr="00B1393A">
              <w:rPr>
                <w:rFonts w:cs="Calibri"/>
                <w:color w:val="000000" w:themeColor="text1"/>
                <w:lang w:val="en-US"/>
              </w:rPr>
              <w:t>escritura</w:t>
            </w:r>
            <w:proofErr w:type="spellEnd"/>
            <w:r w:rsidRPr="00B1393A">
              <w:rPr>
                <w:rFonts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B1393A">
              <w:rPr>
                <w:rFonts w:cs="Calibri"/>
                <w:color w:val="000000" w:themeColor="text1"/>
                <w:lang w:val="en-US"/>
              </w:rPr>
              <w:t>histórica</w:t>
            </w:r>
            <w:proofErr w:type="spellEnd"/>
            <w:r w:rsidR="005A401C" w:rsidRPr="003B58C9">
              <w:br/>
              <w:t xml:space="preserve">Chair: </w:t>
            </w:r>
            <w:r w:rsidR="00794B15" w:rsidRPr="003B58C9">
              <w:t>Paco Bautista</w:t>
            </w:r>
          </w:p>
        </w:tc>
      </w:tr>
      <w:tr w:rsidR="005A401C" w:rsidRPr="003B58C9" w14:paraId="625E620E" w14:textId="77777777" w:rsidTr="005333F2">
        <w:tc>
          <w:tcPr>
            <w:tcW w:w="1809" w:type="dxa"/>
          </w:tcPr>
          <w:p w14:paraId="1E8257F3" w14:textId="77777777" w:rsidR="005A401C" w:rsidRPr="003B58C9" w:rsidRDefault="005A401C" w:rsidP="00001CDD">
            <w:r w:rsidRPr="003B58C9">
              <w:t>10.30 – 10.50</w:t>
            </w:r>
          </w:p>
        </w:tc>
        <w:tc>
          <w:tcPr>
            <w:tcW w:w="8931" w:type="dxa"/>
          </w:tcPr>
          <w:p w14:paraId="0974D6BA" w14:textId="77777777" w:rsidR="005A401C" w:rsidRPr="003B58C9" w:rsidRDefault="005A401C" w:rsidP="00001CDD">
            <w:r w:rsidRPr="003B58C9">
              <w:t>Refreshments</w:t>
            </w:r>
          </w:p>
        </w:tc>
      </w:tr>
      <w:tr w:rsidR="00321FC5" w:rsidRPr="003B58C9" w14:paraId="3AE54EDD" w14:textId="77777777" w:rsidTr="005333F2">
        <w:tc>
          <w:tcPr>
            <w:tcW w:w="1809" w:type="dxa"/>
            <w:vMerge w:val="restart"/>
          </w:tcPr>
          <w:p w14:paraId="59E48DAC" w14:textId="42F18DAE" w:rsidR="00321FC5" w:rsidRPr="003B58C9" w:rsidRDefault="00321FC5" w:rsidP="00B1393A">
            <w:r w:rsidRPr="003B58C9">
              <w:t>10.50 – 12.</w:t>
            </w:r>
            <w:r w:rsidR="00B1393A">
              <w:t>10</w:t>
            </w:r>
          </w:p>
        </w:tc>
        <w:tc>
          <w:tcPr>
            <w:tcW w:w="8931" w:type="dxa"/>
          </w:tcPr>
          <w:p w14:paraId="301BF07A" w14:textId="00D6A33C" w:rsidR="00321FC5" w:rsidRPr="003B58C9" w:rsidRDefault="00321FC5" w:rsidP="00001958">
            <w:r w:rsidRPr="003B58C9">
              <w:rPr>
                <w:b/>
              </w:rPr>
              <w:t xml:space="preserve">Panel Three: </w:t>
            </w:r>
            <w:r w:rsidR="002B61D3" w:rsidRPr="003B58C9">
              <w:rPr>
                <w:b/>
              </w:rPr>
              <w:t>The Alfonsine histories: manuscripts and fragments</w:t>
            </w:r>
            <w:r w:rsidRPr="003B58C9">
              <w:rPr>
                <w:b/>
              </w:rPr>
              <w:br/>
            </w:r>
            <w:r w:rsidRPr="003B58C9">
              <w:t xml:space="preserve">Chair: </w:t>
            </w:r>
            <w:r w:rsidR="00001958">
              <w:t>Jules Whicker</w:t>
            </w:r>
            <w:bookmarkStart w:id="0" w:name="_GoBack"/>
            <w:bookmarkEnd w:id="0"/>
          </w:p>
        </w:tc>
      </w:tr>
      <w:tr w:rsidR="00321FC5" w:rsidRPr="003B58C9" w14:paraId="3785157B" w14:textId="77777777" w:rsidTr="005333F2">
        <w:tc>
          <w:tcPr>
            <w:tcW w:w="1809" w:type="dxa"/>
            <w:vMerge/>
          </w:tcPr>
          <w:p w14:paraId="0A0F4643" w14:textId="77777777" w:rsidR="00321FC5" w:rsidRPr="003B58C9" w:rsidRDefault="00321FC5" w:rsidP="00001CDD"/>
        </w:tc>
        <w:tc>
          <w:tcPr>
            <w:tcW w:w="8931" w:type="dxa"/>
          </w:tcPr>
          <w:p w14:paraId="070720E1" w14:textId="72C80045" w:rsidR="00321FC5" w:rsidRPr="003B58C9" w:rsidRDefault="002B61D3" w:rsidP="002B61D3">
            <w:pPr>
              <w:pStyle w:val="ListParagraph"/>
              <w:ind w:left="0"/>
              <w:rPr>
                <w:i/>
                <w:color w:val="000000" w:themeColor="text1"/>
              </w:rPr>
            </w:pPr>
            <w:r w:rsidRPr="003B58C9">
              <w:t xml:space="preserve">1. Mariana </w:t>
            </w:r>
            <w:proofErr w:type="spellStart"/>
            <w:r w:rsidRPr="003B58C9">
              <w:t>Leite</w:t>
            </w:r>
            <w:proofErr w:type="spellEnd"/>
            <w:r w:rsidR="00EA7C11" w:rsidRPr="003B58C9">
              <w:t xml:space="preserve"> –</w:t>
            </w:r>
            <w:r w:rsidR="00750672" w:rsidRPr="003B58C9">
              <w:t xml:space="preserve"> SMELPS – IF – U. Porto</w:t>
            </w:r>
            <w:r w:rsidRPr="003B58C9">
              <w:br/>
            </w:r>
            <w:r w:rsidRPr="003B58C9">
              <w:rPr>
                <w:color w:val="000000" w:themeColor="text1"/>
              </w:rPr>
              <w:t>Echoes of Alfonso X in Portugal: the 16</w:t>
            </w:r>
            <w:r w:rsidRPr="003B58C9">
              <w:rPr>
                <w:color w:val="000000" w:themeColor="text1"/>
                <w:vertAlign w:val="superscript"/>
              </w:rPr>
              <w:t>th</w:t>
            </w:r>
            <w:r w:rsidRPr="003B58C9">
              <w:rPr>
                <w:color w:val="000000" w:themeColor="text1"/>
              </w:rPr>
              <w:t xml:space="preserve"> century fragment of the </w:t>
            </w:r>
            <w:r w:rsidRPr="003B58C9">
              <w:rPr>
                <w:i/>
                <w:color w:val="000000" w:themeColor="text1"/>
              </w:rPr>
              <w:t>General Estoria</w:t>
            </w:r>
          </w:p>
        </w:tc>
      </w:tr>
      <w:tr w:rsidR="00B1393A" w:rsidRPr="003B58C9" w14:paraId="72B55773" w14:textId="77777777" w:rsidTr="00B1393A">
        <w:trPr>
          <w:trHeight w:val="1099"/>
        </w:trPr>
        <w:tc>
          <w:tcPr>
            <w:tcW w:w="1809" w:type="dxa"/>
            <w:vMerge/>
          </w:tcPr>
          <w:p w14:paraId="0795DCF0" w14:textId="77777777" w:rsidR="00B1393A" w:rsidRPr="003B58C9" w:rsidRDefault="00B1393A" w:rsidP="00001CDD"/>
        </w:tc>
        <w:tc>
          <w:tcPr>
            <w:tcW w:w="8931" w:type="dxa"/>
          </w:tcPr>
          <w:p w14:paraId="1B49A115" w14:textId="097BF206" w:rsidR="00B1393A" w:rsidRPr="003B58C9" w:rsidRDefault="00C9743E" w:rsidP="00B1393A">
            <w:r>
              <w:rPr>
                <w:rFonts w:cs="Times New Roman"/>
                <w:color w:val="000000" w:themeColor="text1"/>
                <w:lang w:val="es-ES_tradnl"/>
              </w:rPr>
              <w:t>2</w:t>
            </w:r>
            <w:r w:rsidR="00B1393A" w:rsidRPr="003B58C9">
              <w:rPr>
                <w:rFonts w:cs="Times New Roman"/>
                <w:color w:val="000000" w:themeColor="text1"/>
                <w:lang w:val="es-ES_tradnl"/>
              </w:rPr>
              <w:t xml:space="preserve">. </w:t>
            </w:r>
            <w:r w:rsidR="00B1393A" w:rsidRPr="003B58C9">
              <w:rPr>
                <w:color w:val="000000" w:themeColor="text1"/>
              </w:rPr>
              <w:t xml:space="preserve">Ricardo Pichel Gotérrez </w:t>
            </w:r>
            <w:r w:rsidR="00B1393A" w:rsidRPr="003B58C9">
              <w:t>–</w:t>
            </w:r>
            <w:r w:rsidR="00B1393A" w:rsidRPr="003B58C9">
              <w:rPr>
                <w:color w:val="000000" w:themeColor="text1"/>
              </w:rPr>
              <w:t xml:space="preserve"> </w:t>
            </w:r>
            <w:proofErr w:type="spellStart"/>
            <w:r w:rsidR="00B1393A" w:rsidRPr="003B58C9">
              <w:t>Universidade</w:t>
            </w:r>
            <w:proofErr w:type="spellEnd"/>
            <w:r w:rsidR="00B1393A" w:rsidRPr="003B58C9">
              <w:t xml:space="preserve"> de Santiago de </w:t>
            </w:r>
            <w:proofErr w:type="spellStart"/>
            <w:r w:rsidR="00B1393A" w:rsidRPr="003B58C9">
              <w:t>Compostela</w:t>
            </w:r>
            <w:proofErr w:type="spellEnd"/>
            <w:r w:rsidR="00B1393A" w:rsidRPr="003B58C9">
              <w:t xml:space="preserve"> and Universidad de </w:t>
            </w:r>
            <w:proofErr w:type="spellStart"/>
            <w:r w:rsidR="00B1393A" w:rsidRPr="003B58C9">
              <w:t>Alcalá</w:t>
            </w:r>
            <w:proofErr w:type="spellEnd"/>
            <w:r w:rsidR="00B1393A" w:rsidRPr="003B58C9">
              <w:rPr>
                <w:color w:val="000000" w:themeColor="text1"/>
              </w:rPr>
              <w:br/>
            </w:r>
            <w:r w:rsidR="00B1393A" w:rsidRPr="003B58C9">
              <w:rPr>
                <w:rFonts w:cs="Tahoma"/>
                <w:lang w:val="en-US"/>
              </w:rPr>
              <w:t xml:space="preserve">"La </w:t>
            </w:r>
            <w:proofErr w:type="spellStart"/>
            <w:r w:rsidR="00B1393A" w:rsidRPr="003B58C9">
              <w:rPr>
                <w:rFonts w:cs="Tahoma"/>
                <w:lang w:val="en-US"/>
              </w:rPr>
              <w:t>recepción</w:t>
            </w:r>
            <w:proofErr w:type="spellEnd"/>
            <w:r w:rsidR="00B1393A" w:rsidRPr="003B58C9">
              <w:rPr>
                <w:rFonts w:cs="Tahoma"/>
                <w:lang w:val="en-US"/>
              </w:rPr>
              <w:t xml:space="preserve"> de la </w:t>
            </w:r>
            <w:r w:rsidR="00B1393A" w:rsidRPr="003B58C9">
              <w:rPr>
                <w:rFonts w:cs="Tahoma"/>
                <w:i/>
                <w:lang w:val="en-US"/>
              </w:rPr>
              <w:t>Estoria de Espanna </w:t>
            </w:r>
            <w:r w:rsidR="00B1393A" w:rsidRPr="003B58C9">
              <w:rPr>
                <w:rFonts w:cs="Tahoma"/>
                <w:lang w:val="en-US"/>
              </w:rPr>
              <w:t xml:space="preserve">en el </w:t>
            </w:r>
            <w:proofErr w:type="spellStart"/>
            <w:r w:rsidR="00B1393A" w:rsidRPr="003B58C9">
              <w:rPr>
                <w:rFonts w:cs="Tahoma"/>
                <w:lang w:val="en-US"/>
              </w:rPr>
              <w:t>siglo</w:t>
            </w:r>
            <w:proofErr w:type="spellEnd"/>
            <w:r w:rsidR="00B1393A" w:rsidRPr="003B58C9">
              <w:rPr>
                <w:rFonts w:cs="Tahoma"/>
                <w:lang w:val="en-US"/>
              </w:rPr>
              <w:t xml:space="preserve"> XIV: los </w:t>
            </w:r>
            <w:proofErr w:type="spellStart"/>
            <w:r w:rsidR="00B1393A" w:rsidRPr="003B58C9">
              <w:rPr>
                <w:rFonts w:cs="Tahoma"/>
                <w:lang w:val="en-US"/>
              </w:rPr>
              <w:t>testimonios</w:t>
            </w:r>
            <w:proofErr w:type="spellEnd"/>
            <w:r w:rsidR="00B1393A" w:rsidRPr="003B58C9">
              <w:rPr>
                <w:rFonts w:cs="Tahoma"/>
                <w:lang w:val="en-US"/>
              </w:rPr>
              <w:t> Q  (BNE 5795) y T  (BMP 550)".</w:t>
            </w:r>
          </w:p>
        </w:tc>
      </w:tr>
      <w:tr w:rsidR="005A401C" w:rsidRPr="003B58C9" w14:paraId="1CFAE3AA" w14:textId="77777777" w:rsidTr="005333F2">
        <w:tc>
          <w:tcPr>
            <w:tcW w:w="1809" w:type="dxa"/>
          </w:tcPr>
          <w:p w14:paraId="0C339C63" w14:textId="7FCA464B" w:rsidR="005A401C" w:rsidRPr="003B58C9" w:rsidRDefault="00001CDD" w:rsidP="00B1393A">
            <w:r w:rsidRPr="003B58C9">
              <w:t>12.</w:t>
            </w:r>
            <w:r w:rsidR="00B1393A">
              <w:t>10</w:t>
            </w:r>
            <w:r w:rsidR="005A401C" w:rsidRPr="003B58C9">
              <w:t xml:space="preserve"> – </w:t>
            </w:r>
            <w:r w:rsidRPr="003B58C9">
              <w:t>1.</w:t>
            </w:r>
            <w:r w:rsidR="00B1393A">
              <w:t>00</w:t>
            </w:r>
          </w:p>
        </w:tc>
        <w:tc>
          <w:tcPr>
            <w:tcW w:w="8931" w:type="dxa"/>
          </w:tcPr>
          <w:p w14:paraId="33033451" w14:textId="77777777" w:rsidR="005A401C" w:rsidRPr="003B58C9" w:rsidRDefault="00321FC5" w:rsidP="00001CDD">
            <w:r w:rsidRPr="003B58C9">
              <w:t>Lunch</w:t>
            </w:r>
          </w:p>
        </w:tc>
      </w:tr>
      <w:tr w:rsidR="00321FC5" w:rsidRPr="003B58C9" w14:paraId="2BA6C86B" w14:textId="77777777" w:rsidTr="005333F2">
        <w:tc>
          <w:tcPr>
            <w:tcW w:w="1809" w:type="dxa"/>
            <w:vMerge w:val="restart"/>
          </w:tcPr>
          <w:p w14:paraId="5FFCBB3C" w14:textId="46B9A2C9" w:rsidR="00321FC5" w:rsidRPr="00B636E7" w:rsidRDefault="00321FC5" w:rsidP="00B1393A">
            <w:r w:rsidRPr="00B636E7">
              <w:t>1.</w:t>
            </w:r>
            <w:r w:rsidR="00B1393A">
              <w:t>00</w:t>
            </w:r>
            <w:r w:rsidRPr="00B636E7">
              <w:t xml:space="preserve"> – </w:t>
            </w:r>
            <w:r w:rsidR="00B636E7" w:rsidRPr="00B636E7">
              <w:t>3.</w:t>
            </w:r>
            <w:r w:rsidR="00B1393A">
              <w:t>00</w:t>
            </w:r>
          </w:p>
        </w:tc>
        <w:tc>
          <w:tcPr>
            <w:tcW w:w="8931" w:type="dxa"/>
          </w:tcPr>
          <w:p w14:paraId="7DA7DBC3" w14:textId="07472314" w:rsidR="00321FC5" w:rsidRPr="003B58C9" w:rsidRDefault="00F52B94" w:rsidP="00E4656E">
            <w:r>
              <w:rPr>
                <w:b/>
              </w:rPr>
              <w:t>Panel Four: Pre- and post-A</w:t>
            </w:r>
            <w:r w:rsidR="00321FC5" w:rsidRPr="003B58C9">
              <w:rPr>
                <w:b/>
              </w:rPr>
              <w:t>lfonsine textual tradition and historiography</w:t>
            </w:r>
            <w:r w:rsidR="00B636E7">
              <w:rPr>
                <w:b/>
              </w:rPr>
              <w:t xml:space="preserve"> I</w:t>
            </w:r>
            <w:r w:rsidR="00321FC5" w:rsidRPr="003B58C9">
              <w:br/>
              <w:t xml:space="preserve">Chair: </w:t>
            </w:r>
            <w:r w:rsidR="00E4656E" w:rsidRPr="003B58C9">
              <w:t>Ricardo Pichel</w:t>
            </w:r>
          </w:p>
        </w:tc>
      </w:tr>
      <w:tr w:rsidR="00321FC5" w:rsidRPr="003B58C9" w14:paraId="72464CD3" w14:textId="77777777" w:rsidTr="005333F2">
        <w:tc>
          <w:tcPr>
            <w:tcW w:w="1809" w:type="dxa"/>
            <w:vMerge/>
          </w:tcPr>
          <w:p w14:paraId="38637F06" w14:textId="77777777" w:rsidR="00321FC5" w:rsidRPr="00B636E7" w:rsidRDefault="00321FC5" w:rsidP="00001CDD"/>
        </w:tc>
        <w:tc>
          <w:tcPr>
            <w:tcW w:w="8931" w:type="dxa"/>
          </w:tcPr>
          <w:p w14:paraId="5C0CCDF6" w14:textId="4700E835" w:rsidR="00DA0843" w:rsidRPr="003B58C9" w:rsidRDefault="00DA0843" w:rsidP="00DA0843">
            <w:r>
              <w:t xml:space="preserve">1. </w:t>
            </w:r>
            <w:r w:rsidRPr="005333F2">
              <w:t xml:space="preserve">Maxi </w:t>
            </w:r>
            <w:proofErr w:type="spellStart"/>
            <w:r w:rsidRPr="005333F2">
              <w:t>Soler</w:t>
            </w:r>
            <w:proofErr w:type="spellEnd"/>
            <w:r w:rsidRPr="005333F2">
              <w:t xml:space="preserve"> - </w:t>
            </w:r>
            <w:r w:rsidRPr="00DA0843">
              <w:rPr>
                <w:rFonts w:cs="Verdana"/>
                <w:lang w:val="en-US"/>
              </w:rPr>
              <w:t xml:space="preserve">Universidad de Buenos Aires - </w:t>
            </w:r>
            <w:proofErr w:type="spellStart"/>
            <w:r w:rsidRPr="00DA0843">
              <w:rPr>
                <w:rFonts w:cs="Verdana"/>
                <w:lang w:val="en-US"/>
              </w:rPr>
              <w:t>Secrit</w:t>
            </w:r>
            <w:proofErr w:type="spellEnd"/>
            <w:r w:rsidRPr="00DA0843">
              <w:rPr>
                <w:rFonts w:cs="Verdana"/>
                <w:lang w:val="en-US"/>
              </w:rPr>
              <w:t xml:space="preserve"> (</w:t>
            </w:r>
            <w:proofErr w:type="spellStart"/>
            <w:r w:rsidRPr="00DA0843">
              <w:rPr>
                <w:rFonts w:cs="Verdana"/>
                <w:lang w:val="en-US"/>
              </w:rPr>
              <w:t>Conicet</w:t>
            </w:r>
            <w:proofErr w:type="spellEnd"/>
            <w:r w:rsidRPr="00DA0843">
              <w:rPr>
                <w:rFonts w:cs="Verdana"/>
                <w:lang w:val="en-US"/>
              </w:rPr>
              <w:t>)</w:t>
            </w:r>
            <w:r w:rsidRPr="00DA0843">
              <w:rPr>
                <w:rFonts w:cs="Verdana"/>
                <w:lang w:val="en-US"/>
              </w:rPr>
              <w:br/>
              <w:t xml:space="preserve">"La </w:t>
            </w:r>
            <w:proofErr w:type="spellStart"/>
            <w:r w:rsidRPr="00DA0843">
              <w:rPr>
                <w:rFonts w:cs="Verdana"/>
                <w:lang w:val="en-US"/>
              </w:rPr>
              <w:t>fazaña</w:t>
            </w:r>
            <w:proofErr w:type="spellEnd"/>
            <w:r w:rsidRPr="00DA0843">
              <w:rPr>
                <w:rFonts w:cs="Verdana"/>
                <w:lang w:val="en-US"/>
              </w:rPr>
              <w:t xml:space="preserve"> </w:t>
            </w:r>
            <w:proofErr w:type="spellStart"/>
            <w:r w:rsidRPr="00DA0843">
              <w:rPr>
                <w:rFonts w:cs="Verdana"/>
                <w:lang w:val="en-US"/>
              </w:rPr>
              <w:t>castellana</w:t>
            </w:r>
            <w:proofErr w:type="spellEnd"/>
            <w:r w:rsidRPr="00DA0843">
              <w:rPr>
                <w:rFonts w:cs="Verdana"/>
                <w:lang w:val="en-US"/>
              </w:rPr>
              <w:t xml:space="preserve"> en el </w:t>
            </w:r>
            <w:proofErr w:type="spellStart"/>
            <w:r w:rsidRPr="00DA0843">
              <w:rPr>
                <w:rFonts w:cs="Verdana"/>
                <w:lang w:val="en-US"/>
              </w:rPr>
              <w:t>siglo</w:t>
            </w:r>
            <w:proofErr w:type="spellEnd"/>
            <w:r w:rsidRPr="00DA0843">
              <w:rPr>
                <w:rFonts w:cs="Verdana"/>
                <w:lang w:val="en-US"/>
              </w:rPr>
              <w:t xml:space="preserve"> XIV: una </w:t>
            </w:r>
            <w:proofErr w:type="spellStart"/>
            <w:r w:rsidRPr="00DA0843">
              <w:rPr>
                <w:rFonts w:cs="Verdana"/>
                <w:lang w:val="en-US"/>
              </w:rPr>
              <w:t>respuesta</w:t>
            </w:r>
            <w:proofErr w:type="spellEnd"/>
            <w:r w:rsidRPr="00DA0843">
              <w:rPr>
                <w:rFonts w:cs="Verdana"/>
                <w:lang w:val="en-US"/>
              </w:rPr>
              <w:t> </w:t>
            </w:r>
            <w:r w:rsidRPr="00DA0843">
              <w:rPr>
                <w:rFonts w:cs="Verdana"/>
                <w:i/>
                <w:iCs/>
                <w:lang w:val="en-US"/>
              </w:rPr>
              <w:t>exemplar </w:t>
            </w:r>
            <w:r w:rsidRPr="00DA0843">
              <w:rPr>
                <w:rFonts w:cs="Verdana"/>
                <w:lang w:val="en-US"/>
              </w:rPr>
              <w:t xml:space="preserve">al </w:t>
            </w:r>
            <w:proofErr w:type="spellStart"/>
            <w:r w:rsidRPr="00DA0843">
              <w:rPr>
                <w:rFonts w:cs="Verdana"/>
                <w:lang w:val="en-US"/>
              </w:rPr>
              <w:t>proyecto</w:t>
            </w:r>
            <w:proofErr w:type="spellEnd"/>
            <w:r w:rsidRPr="00DA0843">
              <w:rPr>
                <w:rFonts w:cs="Verdana"/>
                <w:lang w:val="en-US"/>
              </w:rPr>
              <w:t xml:space="preserve"> </w:t>
            </w:r>
            <w:proofErr w:type="spellStart"/>
            <w:r w:rsidRPr="00DA0843">
              <w:rPr>
                <w:rFonts w:cs="Verdana"/>
                <w:lang w:val="en-US"/>
              </w:rPr>
              <w:t>jurídico</w:t>
            </w:r>
            <w:proofErr w:type="spellEnd"/>
            <w:r w:rsidRPr="00DA0843">
              <w:rPr>
                <w:rFonts w:cs="Verdana"/>
                <w:lang w:val="en-US"/>
              </w:rPr>
              <w:t xml:space="preserve"> </w:t>
            </w:r>
            <w:proofErr w:type="spellStart"/>
            <w:r w:rsidRPr="00DA0843">
              <w:rPr>
                <w:rFonts w:cs="Verdana"/>
                <w:lang w:val="en-US"/>
              </w:rPr>
              <w:t>alfonsí</w:t>
            </w:r>
            <w:proofErr w:type="spellEnd"/>
            <w:r w:rsidRPr="00DA0843">
              <w:rPr>
                <w:rFonts w:cs="Verdana"/>
                <w:lang w:val="en-US"/>
              </w:rPr>
              <w:t>".</w:t>
            </w:r>
          </w:p>
        </w:tc>
      </w:tr>
      <w:tr w:rsidR="00321FC5" w:rsidRPr="003B58C9" w14:paraId="26285C13" w14:textId="77777777" w:rsidTr="005333F2">
        <w:tc>
          <w:tcPr>
            <w:tcW w:w="1809" w:type="dxa"/>
            <w:vMerge/>
          </w:tcPr>
          <w:p w14:paraId="0DFE4187" w14:textId="77777777" w:rsidR="00321FC5" w:rsidRPr="00B636E7" w:rsidRDefault="00321FC5" w:rsidP="00001CDD"/>
        </w:tc>
        <w:tc>
          <w:tcPr>
            <w:tcW w:w="8931" w:type="dxa"/>
          </w:tcPr>
          <w:p w14:paraId="0EEAABFF" w14:textId="576D65FC" w:rsidR="00B636E7" w:rsidRPr="003B58C9" w:rsidRDefault="00B636E7" w:rsidP="00B636E7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s-ES_tradnl"/>
              </w:rPr>
              <w:t>2</w:t>
            </w:r>
            <w:r w:rsidRPr="003B58C9">
              <w:rPr>
                <w:rFonts w:cs="Times New Roman"/>
                <w:color w:val="000000" w:themeColor="text1"/>
                <w:lang w:val="es-ES_tradnl"/>
              </w:rPr>
              <w:t xml:space="preserve">. </w:t>
            </w:r>
            <w:r w:rsidRPr="003B58C9">
              <w:rPr>
                <w:rFonts w:eastAsia="Times New Roman" w:cs="Times New Roman"/>
                <w:color w:val="000000" w:themeColor="text1"/>
              </w:rPr>
              <w:fldChar w:fldCharType="begin"/>
            </w:r>
            <w:r w:rsidRPr="003B58C9">
              <w:rPr>
                <w:rFonts w:eastAsia="Times New Roman" w:cs="Times New Roman"/>
                <w:color w:val="000000" w:themeColor="text1"/>
              </w:rPr>
              <w:instrText xml:space="preserve"> HYPERLINK "https://plus.google.com/u/3/118335688952662249990?prsrc=4" \t "_blank" </w:instrText>
            </w:r>
            <w:r w:rsidRPr="003B58C9">
              <w:rPr>
                <w:rFonts w:eastAsia="Times New Roman" w:cs="Times New Roman"/>
                <w:color w:val="000000" w:themeColor="text1"/>
              </w:rPr>
              <w:fldChar w:fldCharType="separate"/>
            </w:r>
            <w:r w:rsidRPr="003B58C9">
              <w:rPr>
                <w:rFonts w:eastAsia="Times New Roman" w:cs="Times New Roman"/>
                <w:color w:val="000000" w:themeColor="text1"/>
              </w:rPr>
              <w:t xml:space="preserve">Filipe </w:t>
            </w:r>
            <w:proofErr w:type="spellStart"/>
            <w:r w:rsidRPr="003B58C9">
              <w:rPr>
                <w:rFonts w:eastAsia="Times New Roman" w:cs="Times New Roman"/>
                <w:color w:val="000000" w:themeColor="text1"/>
              </w:rPr>
              <w:t>Alves</w:t>
            </w:r>
            <w:proofErr w:type="spellEnd"/>
            <w:r w:rsidRPr="003B58C9">
              <w:rPr>
                <w:rFonts w:eastAsia="Times New Roman" w:cs="Times New Roman"/>
                <w:color w:val="000000" w:themeColor="text1"/>
              </w:rPr>
              <w:t xml:space="preserve"> Moreira</w:t>
            </w:r>
            <w:r w:rsidRPr="003B58C9">
              <w:rPr>
                <w:rFonts w:eastAsia="Times New Roman" w:cs="Times New Roman"/>
                <w:color w:val="000000" w:themeColor="text1"/>
              </w:rPr>
              <w:fldChar w:fldCharType="end"/>
            </w:r>
            <w:r w:rsidRPr="003B58C9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3B58C9">
              <w:t xml:space="preserve">– </w:t>
            </w:r>
            <w:proofErr w:type="spellStart"/>
            <w:r w:rsidRPr="003B58C9">
              <w:t>Universidade</w:t>
            </w:r>
            <w:proofErr w:type="spellEnd"/>
            <w:r w:rsidRPr="003B58C9">
              <w:t xml:space="preserve"> do Porto / FCT</w:t>
            </w:r>
          </w:p>
          <w:p w14:paraId="0AC44218" w14:textId="5BD4FE52" w:rsidR="00321FC5" w:rsidRPr="003B58C9" w:rsidRDefault="00B636E7" w:rsidP="00B636E7">
            <w:r w:rsidRPr="003B58C9">
              <w:rPr>
                <w:rFonts w:eastAsia="Times New Roman" w:cs="Arial"/>
                <w:color w:val="000000" w:themeColor="text1"/>
                <w:shd w:val="clear" w:color="auto" w:fill="FFFFFF"/>
              </w:rPr>
              <w:t xml:space="preserve">¿A </w:t>
            </w:r>
            <w:proofErr w:type="spellStart"/>
            <w:r w:rsidRPr="003B58C9">
              <w:rPr>
                <w:rFonts w:eastAsia="Times New Roman" w:cs="Arial"/>
                <w:color w:val="000000" w:themeColor="text1"/>
                <w:shd w:val="clear" w:color="auto" w:fill="FFFFFF"/>
              </w:rPr>
              <w:t>qué</w:t>
            </w:r>
            <w:proofErr w:type="spellEnd"/>
            <w:r w:rsidRPr="003B58C9">
              <w:rPr>
                <w:rFonts w:eastAsia="Times New Roma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B58C9">
              <w:rPr>
                <w:rFonts w:eastAsia="Times New Roman" w:cs="Arial"/>
                <w:color w:val="000000" w:themeColor="text1"/>
                <w:shd w:val="clear" w:color="auto" w:fill="FFFFFF"/>
              </w:rPr>
              <w:t>nos</w:t>
            </w:r>
            <w:proofErr w:type="spellEnd"/>
            <w:r w:rsidRPr="003B58C9">
              <w:rPr>
                <w:rFonts w:eastAsia="Times New Roma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B58C9">
              <w:rPr>
                <w:rFonts w:eastAsia="Times New Roman" w:cs="Arial"/>
                <w:color w:val="000000" w:themeColor="text1"/>
                <w:shd w:val="clear" w:color="auto" w:fill="FFFFFF"/>
              </w:rPr>
              <w:t>referimos</w:t>
            </w:r>
            <w:proofErr w:type="spellEnd"/>
            <w:r w:rsidRPr="003B58C9">
              <w:rPr>
                <w:rFonts w:eastAsia="Times New Roman" w:cs="Arial"/>
                <w:b/>
                <w:bCs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3B58C9">
              <w:rPr>
                <w:rFonts w:eastAsia="Times New Roman" w:cs="Arial"/>
                <w:color w:val="000000" w:themeColor="text1"/>
                <w:shd w:val="clear" w:color="auto" w:fill="FFFFFF"/>
              </w:rPr>
              <w:t>cuando</w:t>
            </w:r>
            <w:proofErr w:type="spellEnd"/>
            <w:r w:rsidRPr="003B58C9">
              <w:rPr>
                <w:rFonts w:eastAsia="Times New Roman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B58C9">
              <w:rPr>
                <w:rFonts w:eastAsia="Times New Roman" w:cs="Arial"/>
                <w:color w:val="000000" w:themeColor="text1"/>
                <w:shd w:val="clear" w:color="auto" w:fill="FFFFFF"/>
              </w:rPr>
              <w:t>hablamos</w:t>
            </w:r>
            <w:proofErr w:type="spellEnd"/>
            <w:r w:rsidRPr="003B58C9">
              <w:rPr>
                <w:rFonts w:eastAsia="Times New Roman" w:cs="Arial"/>
                <w:color w:val="000000" w:themeColor="text1"/>
                <w:shd w:val="clear" w:color="auto" w:fill="FFFFFF"/>
              </w:rPr>
              <w:t xml:space="preserve"> en «</w:t>
            </w:r>
            <w:proofErr w:type="spellStart"/>
            <w:r w:rsidRPr="003B58C9">
              <w:rPr>
                <w:rFonts w:eastAsia="Times New Roman" w:cs="Arial"/>
                <w:color w:val="000000" w:themeColor="text1"/>
                <w:shd w:val="clear" w:color="auto" w:fill="FFFFFF"/>
              </w:rPr>
              <w:t>Crónica</w:t>
            </w:r>
            <w:proofErr w:type="spellEnd"/>
            <w:r w:rsidRPr="003B58C9">
              <w:rPr>
                <w:rFonts w:eastAsia="Times New Roman" w:cs="Arial"/>
                <w:color w:val="000000" w:themeColor="text1"/>
                <w:shd w:val="clear" w:color="auto" w:fill="FFFFFF"/>
              </w:rPr>
              <w:t xml:space="preserve"> de 1344»?</w:t>
            </w:r>
          </w:p>
        </w:tc>
      </w:tr>
      <w:tr w:rsidR="00321FC5" w:rsidRPr="003B58C9" w14:paraId="1A2C4323" w14:textId="77777777" w:rsidTr="005333F2">
        <w:tc>
          <w:tcPr>
            <w:tcW w:w="1809" w:type="dxa"/>
            <w:vMerge/>
          </w:tcPr>
          <w:p w14:paraId="75611812" w14:textId="77777777" w:rsidR="00321FC5" w:rsidRPr="00B636E7" w:rsidRDefault="00321FC5" w:rsidP="00001CDD"/>
        </w:tc>
        <w:tc>
          <w:tcPr>
            <w:tcW w:w="8931" w:type="dxa"/>
          </w:tcPr>
          <w:p w14:paraId="020F25DD" w14:textId="37952229" w:rsidR="00DA0843" w:rsidRPr="003B58C9" w:rsidRDefault="00B636E7" w:rsidP="00321FC5">
            <w:pPr>
              <w:rPr>
                <w:rFonts w:cs="Times New Roman"/>
                <w:color w:val="000000" w:themeColor="text1"/>
                <w:lang w:val="es-ES_tradnl"/>
              </w:rPr>
            </w:pPr>
            <w:r>
              <w:rPr>
                <w:rFonts w:cs="Times New Roman"/>
                <w:color w:val="000000" w:themeColor="text1"/>
                <w:lang w:val="es-ES_tradnl"/>
              </w:rPr>
              <w:t>3</w:t>
            </w:r>
            <w:r w:rsidRPr="003B58C9">
              <w:rPr>
                <w:rFonts w:cs="Times New Roman"/>
                <w:color w:val="000000" w:themeColor="text1"/>
                <w:lang w:val="es-ES_tradnl"/>
              </w:rPr>
              <w:t xml:space="preserve">. </w:t>
            </w:r>
            <w:proofErr w:type="spellStart"/>
            <w:r w:rsidRPr="003B58C9">
              <w:rPr>
                <w:rFonts w:cs="Times New Roman"/>
                <w:color w:val="000000" w:themeColor="text1"/>
              </w:rPr>
              <w:t>Covadonga</w:t>
            </w:r>
            <w:proofErr w:type="spellEnd"/>
            <w:r w:rsidRPr="003B58C9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3B58C9">
              <w:rPr>
                <w:rFonts w:cs="Times New Roman"/>
                <w:color w:val="000000" w:themeColor="text1"/>
              </w:rPr>
              <w:t>Valdaliso</w:t>
            </w:r>
            <w:proofErr w:type="spellEnd"/>
            <w:r w:rsidRPr="003B58C9">
              <w:rPr>
                <w:rFonts w:cs="Times New Roman"/>
                <w:color w:val="000000" w:themeColor="text1"/>
              </w:rPr>
              <w:t xml:space="preserve"> </w:t>
            </w:r>
            <w:r w:rsidRPr="003B58C9">
              <w:t>–</w:t>
            </w:r>
            <w:r w:rsidRPr="003B58C9">
              <w:rPr>
                <w:rFonts w:cs="Times New Roman"/>
                <w:color w:val="000000" w:themeColor="text1"/>
              </w:rPr>
              <w:t xml:space="preserve"> </w:t>
            </w:r>
            <w:r w:rsidRPr="003B58C9">
              <w:rPr>
                <w:rFonts w:cs="Times New Roman"/>
              </w:rPr>
              <w:t xml:space="preserve">CHSC - U. Coimbra, CH - U. </w:t>
            </w:r>
            <w:proofErr w:type="spellStart"/>
            <w:r w:rsidRPr="003B58C9">
              <w:rPr>
                <w:rFonts w:cs="Times New Roman"/>
              </w:rPr>
              <w:t>Lisboa</w:t>
            </w:r>
            <w:proofErr w:type="spellEnd"/>
            <w:r w:rsidRPr="003B58C9">
              <w:rPr>
                <w:rFonts w:cs="Times New Roman"/>
                <w:color w:val="000000" w:themeColor="text1"/>
              </w:rPr>
              <w:br/>
            </w:r>
            <w:r w:rsidRPr="003B58C9">
              <w:rPr>
                <w:rFonts w:cs="Times New Roman"/>
                <w:color w:val="000000" w:themeColor="text1"/>
                <w:lang w:val="es-ES_tradnl"/>
              </w:rPr>
              <w:t xml:space="preserve">Unos anales, una adición y una crónica: algunas notas sobre la composición y la transmisión de los últimos segmentos de la </w:t>
            </w:r>
            <w:r w:rsidRPr="003B58C9">
              <w:rPr>
                <w:rFonts w:cs="Times New Roman"/>
                <w:i/>
                <w:color w:val="000000" w:themeColor="text1"/>
                <w:lang w:val="es-ES_tradnl"/>
              </w:rPr>
              <w:t>Estoria del fecho de los godos</w:t>
            </w:r>
            <w:r w:rsidRPr="003B58C9">
              <w:rPr>
                <w:rFonts w:cs="Times New Roman"/>
                <w:color w:val="000000" w:themeColor="text1"/>
                <w:lang w:val="es-ES_tradnl"/>
              </w:rPr>
              <w:t>.</w:t>
            </w:r>
          </w:p>
        </w:tc>
      </w:tr>
      <w:tr w:rsidR="005A401C" w:rsidRPr="003B58C9" w14:paraId="1DFD0458" w14:textId="77777777" w:rsidTr="005333F2">
        <w:tc>
          <w:tcPr>
            <w:tcW w:w="1809" w:type="dxa"/>
          </w:tcPr>
          <w:p w14:paraId="2EC8762D" w14:textId="59DB4E31" w:rsidR="005A401C" w:rsidRPr="00B636E7" w:rsidRDefault="00B636E7" w:rsidP="00B1393A">
            <w:r w:rsidRPr="00B636E7">
              <w:t>3.</w:t>
            </w:r>
            <w:r w:rsidR="00B1393A">
              <w:t>00 – 3.2</w:t>
            </w:r>
            <w:r w:rsidRPr="00B636E7">
              <w:t>0</w:t>
            </w:r>
          </w:p>
        </w:tc>
        <w:tc>
          <w:tcPr>
            <w:tcW w:w="8931" w:type="dxa"/>
          </w:tcPr>
          <w:p w14:paraId="5B6A7450" w14:textId="77777777" w:rsidR="005A401C" w:rsidRPr="003B58C9" w:rsidRDefault="005A401C" w:rsidP="00001CDD">
            <w:r w:rsidRPr="003B58C9">
              <w:t>Refreshments</w:t>
            </w:r>
          </w:p>
        </w:tc>
      </w:tr>
      <w:tr w:rsidR="005A401C" w:rsidRPr="003B58C9" w14:paraId="501713A9" w14:textId="77777777" w:rsidTr="005333F2">
        <w:tc>
          <w:tcPr>
            <w:tcW w:w="1809" w:type="dxa"/>
            <w:vMerge w:val="restart"/>
          </w:tcPr>
          <w:p w14:paraId="0E9C714C" w14:textId="6AA746B0" w:rsidR="005A401C" w:rsidRPr="00B636E7" w:rsidRDefault="00B1393A" w:rsidP="002B61D3">
            <w:r>
              <w:t>3.20 – 5.2</w:t>
            </w:r>
            <w:r w:rsidR="00B636E7" w:rsidRPr="00B636E7">
              <w:t>0</w:t>
            </w:r>
            <w:r w:rsidR="005A401C" w:rsidRPr="00B636E7">
              <w:br/>
            </w:r>
          </w:p>
        </w:tc>
        <w:tc>
          <w:tcPr>
            <w:tcW w:w="8931" w:type="dxa"/>
          </w:tcPr>
          <w:p w14:paraId="22B33578" w14:textId="2EA30C89" w:rsidR="005A401C" w:rsidRPr="003B58C9" w:rsidRDefault="005A401C" w:rsidP="003B58C9">
            <w:r w:rsidRPr="003B58C9">
              <w:rPr>
                <w:b/>
              </w:rPr>
              <w:t xml:space="preserve">Panel Five: </w:t>
            </w:r>
            <w:r w:rsidRPr="003B58C9">
              <w:rPr>
                <w:b/>
                <w:i/>
              </w:rPr>
              <w:t>The EDIT project: applying the theory</w:t>
            </w:r>
            <w:r w:rsidRPr="003B58C9">
              <w:br/>
              <w:t xml:space="preserve">Chair: </w:t>
            </w:r>
            <w:r w:rsidR="003B58C9" w:rsidRPr="003B58C9">
              <w:t>Aengus Ward</w:t>
            </w:r>
          </w:p>
        </w:tc>
      </w:tr>
      <w:tr w:rsidR="005A401C" w:rsidRPr="003B58C9" w14:paraId="279CCC44" w14:textId="77777777" w:rsidTr="005333F2">
        <w:tc>
          <w:tcPr>
            <w:tcW w:w="1809" w:type="dxa"/>
            <w:vMerge/>
          </w:tcPr>
          <w:p w14:paraId="205A16C9" w14:textId="77777777" w:rsidR="005A401C" w:rsidRPr="003B58C9" w:rsidRDefault="005A401C" w:rsidP="00001CDD"/>
        </w:tc>
        <w:tc>
          <w:tcPr>
            <w:tcW w:w="8931" w:type="dxa"/>
          </w:tcPr>
          <w:p w14:paraId="3B28CF12" w14:textId="36E72D1E" w:rsidR="005A401C" w:rsidRPr="003B58C9" w:rsidRDefault="005A401C" w:rsidP="00A326D0">
            <w:r w:rsidRPr="003B58C9">
              <w:t>1. Fiona Maguire</w:t>
            </w:r>
            <w:r w:rsidR="00EA7C11" w:rsidRPr="003B58C9">
              <w:t xml:space="preserve"> –</w:t>
            </w:r>
            <w:r w:rsidR="00E84E4F" w:rsidRPr="003B58C9">
              <w:t xml:space="preserve"> University of </w:t>
            </w:r>
            <w:r w:rsidR="00A326D0">
              <w:t>Birmingham</w:t>
            </w:r>
            <w:r w:rsidRPr="003B58C9">
              <w:br/>
              <w:t xml:space="preserve">Theme: Applying our digital tools to analyse the </w:t>
            </w:r>
            <w:r w:rsidRPr="003B58C9">
              <w:rPr>
                <w:i/>
              </w:rPr>
              <w:t>E</w:t>
            </w:r>
            <w:r w:rsidR="002B61D3" w:rsidRPr="003B58C9">
              <w:rPr>
                <w:i/>
              </w:rPr>
              <w:t>storia de Espanna</w:t>
            </w:r>
            <w:r w:rsidR="002B61D3" w:rsidRPr="003B58C9">
              <w:t xml:space="preserve"> (provisional title)</w:t>
            </w:r>
          </w:p>
        </w:tc>
      </w:tr>
      <w:tr w:rsidR="005A401C" w:rsidRPr="003B58C9" w14:paraId="11F9A360" w14:textId="77777777" w:rsidTr="005333F2">
        <w:tc>
          <w:tcPr>
            <w:tcW w:w="1809" w:type="dxa"/>
            <w:vMerge/>
          </w:tcPr>
          <w:p w14:paraId="455527AB" w14:textId="77777777" w:rsidR="005A401C" w:rsidRPr="003B58C9" w:rsidRDefault="005A401C" w:rsidP="00001CDD"/>
        </w:tc>
        <w:tc>
          <w:tcPr>
            <w:tcW w:w="8931" w:type="dxa"/>
          </w:tcPr>
          <w:p w14:paraId="6EDF923A" w14:textId="465F8ACF" w:rsidR="005A401C" w:rsidRPr="003B58C9" w:rsidRDefault="005A401C" w:rsidP="00001CDD">
            <w:r w:rsidRPr="003B58C9">
              <w:t>2. Polly Duxfield</w:t>
            </w:r>
            <w:r w:rsidR="00EA7C11" w:rsidRPr="003B58C9">
              <w:t xml:space="preserve"> –</w:t>
            </w:r>
            <w:r w:rsidR="00E84E4F" w:rsidRPr="003B58C9">
              <w:t xml:space="preserve"> University of Birmingham</w:t>
            </w:r>
            <w:r w:rsidRPr="003B58C9">
              <w:br/>
              <w:t xml:space="preserve">Theme: </w:t>
            </w:r>
            <w:r w:rsidR="002B61D3" w:rsidRPr="003B58C9">
              <w:t xml:space="preserve">The Practicalities of Collaboratively Editing Medieval Prose: The </w:t>
            </w:r>
            <w:r w:rsidR="002B61D3" w:rsidRPr="003B58C9">
              <w:rPr>
                <w:i/>
              </w:rPr>
              <w:t>Estoria de Espanna</w:t>
            </w:r>
            <w:r w:rsidR="002B61D3" w:rsidRPr="003B58C9">
              <w:t xml:space="preserve"> Digital Project as a Case Study</w:t>
            </w:r>
          </w:p>
        </w:tc>
      </w:tr>
      <w:tr w:rsidR="005A401C" w:rsidRPr="003B58C9" w14:paraId="50F6A349" w14:textId="77777777" w:rsidTr="005333F2">
        <w:tc>
          <w:tcPr>
            <w:tcW w:w="1809" w:type="dxa"/>
            <w:vMerge/>
          </w:tcPr>
          <w:p w14:paraId="30FD475C" w14:textId="77777777" w:rsidR="005A401C" w:rsidRPr="003B58C9" w:rsidRDefault="005A401C" w:rsidP="00001CDD"/>
        </w:tc>
        <w:tc>
          <w:tcPr>
            <w:tcW w:w="8931" w:type="dxa"/>
          </w:tcPr>
          <w:p w14:paraId="7FA751B6" w14:textId="3A740B88" w:rsidR="005A401C" w:rsidRPr="003B58C9" w:rsidRDefault="005A401C" w:rsidP="002B61D3">
            <w:r w:rsidRPr="003B58C9">
              <w:t>3. Nick Leonard</w:t>
            </w:r>
            <w:r w:rsidR="00E84E4F" w:rsidRPr="003B58C9">
              <w:t xml:space="preserve"> </w:t>
            </w:r>
            <w:r w:rsidR="00EA7C11" w:rsidRPr="003B58C9">
              <w:t>–</w:t>
            </w:r>
            <w:r w:rsidR="00E84E4F" w:rsidRPr="003B58C9">
              <w:t xml:space="preserve"> Independent Scholar</w:t>
            </w:r>
            <w:r w:rsidRPr="003B58C9">
              <w:br/>
              <w:t xml:space="preserve">Theme: </w:t>
            </w:r>
            <w:r w:rsidR="002B61D3" w:rsidRPr="003B58C9">
              <w:t xml:space="preserve">A </w:t>
            </w:r>
            <w:proofErr w:type="spellStart"/>
            <w:r w:rsidR="002B61D3" w:rsidRPr="003B58C9">
              <w:t>crowdsourcer’s</w:t>
            </w:r>
            <w:proofErr w:type="spellEnd"/>
            <w:r w:rsidR="002B61D3" w:rsidRPr="003B58C9">
              <w:t xml:space="preserve"> perspective on the </w:t>
            </w:r>
            <w:r w:rsidR="002B61D3" w:rsidRPr="003B58C9">
              <w:rPr>
                <w:i/>
              </w:rPr>
              <w:t>Estoria de Espanna</w:t>
            </w:r>
            <w:r w:rsidR="002B61D3" w:rsidRPr="003B58C9">
              <w:t xml:space="preserve"> Digital project (provisional title) </w:t>
            </w:r>
          </w:p>
        </w:tc>
      </w:tr>
      <w:tr w:rsidR="005A401C" w:rsidRPr="003B58C9" w14:paraId="78282AB2" w14:textId="77777777" w:rsidTr="005333F2">
        <w:tc>
          <w:tcPr>
            <w:tcW w:w="1809" w:type="dxa"/>
          </w:tcPr>
          <w:p w14:paraId="20E2FE37" w14:textId="015B3908" w:rsidR="005A401C" w:rsidRPr="003B58C9" w:rsidRDefault="005A401C" w:rsidP="00001CDD"/>
        </w:tc>
        <w:tc>
          <w:tcPr>
            <w:tcW w:w="8931" w:type="dxa"/>
          </w:tcPr>
          <w:p w14:paraId="3F3F3D87" w14:textId="58604C48" w:rsidR="005A401C" w:rsidRPr="003B58C9" w:rsidRDefault="005A401C" w:rsidP="002B61D3"/>
        </w:tc>
      </w:tr>
      <w:tr w:rsidR="005A401C" w:rsidRPr="003B58C9" w14:paraId="50F71A63" w14:textId="77777777" w:rsidTr="005333F2">
        <w:tc>
          <w:tcPr>
            <w:tcW w:w="1809" w:type="dxa"/>
          </w:tcPr>
          <w:p w14:paraId="030A3787" w14:textId="77777777" w:rsidR="005A401C" w:rsidRPr="003B58C9" w:rsidRDefault="005A401C" w:rsidP="00001CDD">
            <w:r w:rsidRPr="003B58C9">
              <w:t xml:space="preserve">8pm </w:t>
            </w:r>
          </w:p>
        </w:tc>
        <w:tc>
          <w:tcPr>
            <w:tcW w:w="8931" w:type="dxa"/>
          </w:tcPr>
          <w:p w14:paraId="323DF7CE" w14:textId="77777777" w:rsidR="005A401C" w:rsidRPr="003B58C9" w:rsidRDefault="005A401C" w:rsidP="00001CDD">
            <w:r w:rsidRPr="003B58C9">
              <w:t>Conference dinner</w:t>
            </w:r>
          </w:p>
          <w:p w14:paraId="3A00EFAA" w14:textId="454CF093" w:rsidR="002B61D3" w:rsidRPr="003B58C9" w:rsidRDefault="002B61D3" w:rsidP="00B636E7">
            <w:r w:rsidRPr="003B58C9">
              <w:t xml:space="preserve">Location: </w:t>
            </w:r>
            <w:r w:rsidR="00BB7049" w:rsidRPr="003B58C9">
              <w:t xml:space="preserve">Bank, 4 </w:t>
            </w:r>
            <w:proofErr w:type="spellStart"/>
            <w:r w:rsidR="00BB7049" w:rsidRPr="003B58C9">
              <w:t>Brindley</w:t>
            </w:r>
            <w:proofErr w:type="spellEnd"/>
            <w:r w:rsidR="00BB7049" w:rsidRPr="003B58C9">
              <w:t xml:space="preserve"> Place, Birmingham, B1 2JB</w:t>
            </w:r>
            <w:r w:rsidR="003B58C9" w:rsidRPr="003B58C9">
              <w:t xml:space="preserve"> </w:t>
            </w:r>
          </w:p>
        </w:tc>
      </w:tr>
    </w:tbl>
    <w:p w14:paraId="32BC1957" w14:textId="77777777" w:rsidR="005A401C" w:rsidRPr="003B58C9" w:rsidRDefault="005A401C" w:rsidP="005A401C"/>
    <w:p w14:paraId="7524DC1E" w14:textId="77777777" w:rsidR="005A401C" w:rsidRPr="003B58C9" w:rsidRDefault="005A401C" w:rsidP="005A401C"/>
    <w:p w14:paraId="221D6FF9" w14:textId="77777777" w:rsidR="005A401C" w:rsidRPr="003B58C9" w:rsidRDefault="005A401C" w:rsidP="005A401C">
      <w:pPr>
        <w:rPr>
          <w:b/>
        </w:rPr>
      </w:pPr>
    </w:p>
    <w:p w14:paraId="5E5D6DB6" w14:textId="77777777" w:rsidR="005A401C" w:rsidRPr="003B58C9" w:rsidRDefault="005A401C" w:rsidP="005A401C">
      <w:pPr>
        <w:rPr>
          <w:b/>
        </w:rPr>
      </w:pPr>
    </w:p>
    <w:p w14:paraId="4146B92E" w14:textId="77777777" w:rsidR="005A401C" w:rsidRPr="003B58C9" w:rsidRDefault="005A401C" w:rsidP="005A401C">
      <w:pPr>
        <w:rPr>
          <w:b/>
        </w:rPr>
      </w:pPr>
    </w:p>
    <w:p w14:paraId="513B0049" w14:textId="77777777" w:rsidR="005A401C" w:rsidRPr="003B58C9" w:rsidRDefault="005A401C" w:rsidP="005A401C">
      <w:pPr>
        <w:rPr>
          <w:b/>
        </w:rPr>
      </w:pPr>
    </w:p>
    <w:p w14:paraId="5F86E3E8" w14:textId="77777777" w:rsidR="005A401C" w:rsidRPr="003B58C9" w:rsidRDefault="005A401C" w:rsidP="005A401C">
      <w:pPr>
        <w:rPr>
          <w:b/>
        </w:rPr>
        <w:sectPr w:rsidR="005A401C" w:rsidRPr="003B58C9" w:rsidSect="00001C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4E230FE" w14:textId="77777777" w:rsidR="005A401C" w:rsidRPr="003B58C9" w:rsidRDefault="005A401C" w:rsidP="005A401C">
      <w:pPr>
        <w:rPr>
          <w:b/>
        </w:rPr>
      </w:pPr>
      <w:r w:rsidRPr="003B58C9">
        <w:rPr>
          <w:b/>
        </w:rPr>
        <w:t>Thursday 15</w:t>
      </w:r>
      <w:r w:rsidRPr="003B58C9">
        <w:rPr>
          <w:b/>
          <w:vertAlign w:val="superscript"/>
        </w:rPr>
        <w:t>th</w:t>
      </w:r>
      <w:r w:rsidRPr="003B58C9">
        <w:rPr>
          <w:b/>
        </w:rPr>
        <w:t xml:space="preserve"> December</w:t>
      </w:r>
      <w:r w:rsidRPr="003B58C9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647"/>
      </w:tblGrid>
      <w:tr w:rsidR="005A401C" w:rsidRPr="003B58C9" w14:paraId="468968A2" w14:textId="77777777" w:rsidTr="005333F2">
        <w:trPr>
          <w:trHeight w:val="267"/>
        </w:trPr>
        <w:tc>
          <w:tcPr>
            <w:tcW w:w="1809" w:type="dxa"/>
          </w:tcPr>
          <w:p w14:paraId="047E67D4" w14:textId="61789625" w:rsidR="005A401C" w:rsidRPr="003B58C9" w:rsidRDefault="00B636E7" w:rsidP="00B636E7">
            <w:r>
              <w:t>9.00</w:t>
            </w:r>
            <w:r w:rsidR="005A401C" w:rsidRPr="003B58C9">
              <w:t xml:space="preserve"> – </w:t>
            </w:r>
            <w:r>
              <w:t>9.30</w:t>
            </w:r>
          </w:p>
        </w:tc>
        <w:tc>
          <w:tcPr>
            <w:tcW w:w="8647" w:type="dxa"/>
          </w:tcPr>
          <w:p w14:paraId="0061E48B" w14:textId="77777777" w:rsidR="005A401C" w:rsidRPr="003B58C9" w:rsidRDefault="005A401C" w:rsidP="00001CDD">
            <w:r w:rsidRPr="003B58C9">
              <w:t>Late registration / Refreshments</w:t>
            </w:r>
          </w:p>
        </w:tc>
      </w:tr>
      <w:tr w:rsidR="00B636E7" w:rsidRPr="003B58C9" w14:paraId="307A68E7" w14:textId="77777777" w:rsidTr="005333F2">
        <w:trPr>
          <w:trHeight w:val="550"/>
        </w:trPr>
        <w:tc>
          <w:tcPr>
            <w:tcW w:w="1809" w:type="dxa"/>
            <w:vMerge w:val="restart"/>
          </w:tcPr>
          <w:p w14:paraId="207FFB47" w14:textId="6BBD3DD0" w:rsidR="00B636E7" w:rsidRPr="00B636E7" w:rsidRDefault="00B636E7" w:rsidP="00B636E7">
            <w:r w:rsidRPr="00B636E7">
              <w:t>9.30 – 10.50</w:t>
            </w:r>
          </w:p>
        </w:tc>
        <w:tc>
          <w:tcPr>
            <w:tcW w:w="8647" w:type="dxa"/>
          </w:tcPr>
          <w:p w14:paraId="44418393" w14:textId="77777777" w:rsidR="00B636E7" w:rsidRDefault="00B636E7" w:rsidP="00B636E7">
            <w:r w:rsidRPr="003B58C9">
              <w:t>Welcome to Day Three: Aengus Ward</w:t>
            </w:r>
          </w:p>
          <w:p w14:paraId="68D78E49" w14:textId="1C4557D8" w:rsidR="00B636E7" w:rsidRPr="003B58C9" w:rsidRDefault="00B636E7" w:rsidP="00B636E7">
            <w:r w:rsidRPr="003B58C9">
              <w:rPr>
                <w:b/>
              </w:rPr>
              <w:t>Panel</w:t>
            </w:r>
            <w:r>
              <w:rPr>
                <w:b/>
              </w:rPr>
              <w:t xml:space="preserve"> Six</w:t>
            </w:r>
            <w:r w:rsidR="00F52B94">
              <w:rPr>
                <w:b/>
              </w:rPr>
              <w:t>: Pre- and post-A</w:t>
            </w:r>
            <w:r w:rsidRPr="003B58C9">
              <w:rPr>
                <w:b/>
              </w:rPr>
              <w:t>lfonsine textual tradition and historiography</w:t>
            </w:r>
            <w:r>
              <w:rPr>
                <w:b/>
              </w:rPr>
              <w:t xml:space="preserve"> II</w:t>
            </w:r>
            <w:r w:rsidRPr="003B58C9">
              <w:br/>
              <w:t xml:space="preserve">Chair: </w:t>
            </w:r>
            <w:r>
              <w:t>Alicia Montero</w:t>
            </w:r>
          </w:p>
        </w:tc>
      </w:tr>
      <w:tr w:rsidR="00B636E7" w:rsidRPr="003B58C9" w14:paraId="17A8B484" w14:textId="77777777" w:rsidTr="005333F2">
        <w:trPr>
          <w:trHeight w:val="141"/>
        </w:trPr>
        <w:tc>
          <w:tcPr>
            <w:tcW w:w="1809" w:type="dxa"/>
            <w:vMerge/>
          </w:tcPr>
          <w:p w14:paraId="63172C59" w14:textId="77777777" w:rsidR="00B636E7" w:rsidRPr="00B636E7" w:rsidRDefault="00B636E7" w:rsidP="00001CDD"/>
        </w:tc>
        <w:tc>
          <w:tcPr>
            <w:tcW w:w="8647" w:type="dxa"/>
          </w:tcPr>
          <w:p w14:paraId="742AEB15" w14:textId="61EEF5F5" w:rsidR="00B636E7" w:rsidRPr="003B58C9" w:rsidRDefault="00B636E7" w:rsidP="00B636E7">
            <w:pPr>
              <w:rPr>
                <w:rFonts w:eastAsia="Times New Roman" w:cs="Times New Roman"/>
                <w:color w:val="000000" w:themeColor="text1"/>
              </w:rPr>
            </w:pPr>
            <w:r>
              <w:t>1</w:t>
            </w:r>
            <w:r w:rsidRPr="003B58C9">
              <w:t xml:space="preserve">. </w:t>
            </w:r>
            <w:r w:rsidRPr="003B58C9">
              <w:rPr>
                <w:rFonts w:eastAsia="Times New Roman" w:cs="Arial"/>
                <w:bCs/>
                <w:color w:val="000000" w:themeColor="text1"/>
                <w:shd w:val="clear" w:color="auto" w:fill="FFFFFF"/>
              </w:rPr>
              <w:t xml:space="preserve">Carmen </w:t>
            </w:r>
            <w:proofErr w:type="spellStart"/>
            <w:r w:rsidRPr="003B58C9">
              <w:rPr>
                <w:rFonts w:eastAsia="Times New Roman" w:cs="Arial"/>
                <w:bCs/>
                <w:color w:val="000000" w:themeColor="text1"/>
                <w:shd w:val="clear" w:color="auto" w:fill="FFFFFF"/>
              </w:rPr>
              <w:t>Benítez</w:t>
            </w:r>
            <w:proofErr w:type="spellEnd"/>
            <w:r w:rsidRPr="003B58C9">
              <w:rPr>
                <w:rFonts w:eastAsia="Times New Roman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B58C9">
              <w:t>–</w:t>
            </w:r>
            <w:r w:rsidRPr="003B58C9">
              <w:rPr>
                <w:rFonts w:eastAsia="Times New Roman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B58C9">
              <w:rPr>
                <w:rFonts w:eastAsia="Times New Roman" w:cs="Times New Roman"/>
                <w:color w:val="000000" w:themeColor="text1"/>
              </w:rPr>
              <w:t xml:space="preserve">Universidad de </w:t>
            </w:r>
            <w:proofErr w:type="spellStart"/>
            <w:r w:rsidRPr="003B58C9">
              <w:rPr>
                <w:rFonts w:eastAsia="Times New Roman" w:cs="Times New Roman"/>
                <w:color w:val="000000" w:themeColor="text1"/>
              </w:rPr>
              <w:t>Sevilla</w:t>
            </w:r>
            <w:proofErr w:type="spellEnd"/>
          </w:p>
          <w:p w14:paraId="0B0D48A6" w14:textId="2D897FF6" w:rsidR="00B636E7" w:rsidRPr="003B58C9" w:rsidRDefault="00B636E7" w:rsidP="00B636E7">
            <w:r w:rsidRPr="003B58C9">
              <w:rPr>
                <w:rFonts w:cs="Times New Roman"/>
                <w:color w:val="000000" w:themeColor="text1"/>
                <w:lang w:val="es-ES_tradnl"/>
              </w:rPr>
              <w:t xml:space="preserve">«Transmisión manuscrita e historia textual en la historiografía </w:t>
            </w:r>
            <w:proofErr w:type="spellStart"/>
            <w:r w:rsidRPr="003B58C9">
              <w:rPr>
                <w:rFonts w:cs="Times New Roman"/>
                <w:color w:val="000000" w:themeColor="text1"/>
                <w:lang w:val="es-ES_tradnl"/>
              </w:rPr>
              <w:t>postalfonsí</w:t>
            </w:r>
            <w:proofErr w:type="spellEnd"/>
            <w:r w:rsidRPr="003B58C9">
              <w:rPr>
                <w:rFonts w:cs="Times New Roman"/>
                <w:color w:val="000000" w:themeColor="text1"/>
                <w:lang w:val="es-ES_tradnl"/>
              </w:rPr>
              <w:t>: la Crónica de tres reyes y Alfonso XI»</w:t>
            </w:r>
          </w:p>
        </w:tc>
      </w:tr>
      <w:tr w:rsidR="00B636E7" w:rsidRPr="003B58C9" w14:paraId="051AC2D8" w14:textId="77777777" w:rsidTr="005333F2">
        <w:trPr>
          <w:trHeight w:val="141"/>
        </w:trPr>
        <w:tc>
          <w:tcPr>
            <w:tcW w:w="1809" w:type="dxa"/>
            <w:vMerge/>
          </w:tcPr>
          <w:p w14:paraId="3E21E5E0" w14:textId="77777777" w:rsidR="00B636E7" w:rsidRPr="00B636E7" w:rsidRDefault="00B636E7" w:rsidP="00001CDD"/>
        </w:tc>
        <w:tc>
          <w:tcPr>
            <w:tcW w:w="8647" w:type="dxa"/>
          </w:tcPr>
          <w:p w14:paraId="357C8583" w14:textId="5D58C6C2" w:rsidR="00B636E7" w:rsidRPr="00DA0843" w:rsidRDefault="00DA0843" w:rsidP="00DA0843">
            <w:pPr>
              <w:pStyle w:val="ListParagraph"/>
              <w:ind w:left="0"/>
              <w:rPr>
                <w:rFonts w:cs="Times New Roman"/>
                <w:color w:val="000000" w:themeColor="text1"/>
                <w:lang w:val="es-ES_tradnl"/>
              </w:rPr>
            </w:pPr>
            <w:r>
              <w:rPr>
                <w:rFonts w:eastAsia="Times New Roman" w:cs="Arial"/>
                <w:bCs/>
                <w:color w:val="000000" w:themeColor="text1"/>
                <w:shd w:val="clear" w:color="auto" w:fill="FFFFFF"/>
              </w:rPr>
              <w:t xml:space="preserve">2. </w:t>
            </w:r>
            <w:r w:rsidRPr="00DA0843">
              <w:rPr>
                <w:rFonts w:eastAsia="Times New Roman" w:cs="Arial"/>
                <w:bCs/>
                <w:color w:val="000000" w:themeColor="text1"/>
                <w:shd w:val="clear" w:color="auto" w:fill="FFFFFF"/>
              </w:rPr>
              <w:t xml:space="preserve">Elena Caetano </w:t>
            </w:r>
            <w:proofErr w:type="spellStart"/>
            <w:r w:rsidRPr="00DA0843">
              <w:rPr>
                <w:rFonts w:eastAsia="Times New Roman" w:cs="Arial"/>
                <w:bCs/>
                <w:color w:val="000000" w:themeColor="text1"/>
                <w:shd w:val="clear" w:color="auto" w:fill="FFFFFF"/>
              </w:rPr>
              <w:t>Álvarez</w:t>
            </w:r>
            <w:proofErr w:type="spellEnd"/>
            <w:r w:rsidRPr="00DA0843">
              <w:rPr>
                <w:rFonts w:eastAsia="Times New Roman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B58C9">
              <w:t>–</w:t>
            </w:r>
            <w:r w:rsidRPr="00DA0843">
              <w:rPr>
                <w:rFonts w:eastAsia="Times New Roman"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A0843">
              <w:rPr>
                <w:rFonts w:eastAsia="Times New Roman" w:cs="Times New Roman"/>
                <w:shd w:val="clear" w:color="auto" w:fill="FFFFFF"/>
              </w:rPr>
              <w:t>University of Huelva</w:t>
            </w:r>
            <w:r w:rsidRPr="00DA0843">
              <w:rPr>
                <w:rFonts w:cs="Times New Roman"/>
                <w:color w:val="000000" w:themeColor="text1"/>
                <w:lang w:val="es-ES_tradnl"/>
              </w:rPr>
              <w:br/>
              <w:t>El imperio por el imperio: Alfonso X y Julio César</w:t>
            </w:r>
          </w:p>
        </w:tc>
      </w:tr>
      <w:tr w:rsidR="005A401C" w:rsidRPr="003B58C9" w14:paraId="5FEB0FDE" w14:textId="77777777" w:rsidTr="005333F2">
        <w:trPr>
          <w:trHeight w:val="267"/>
        </w:trPr>
        <w:tc>
          <w:tcPr>
            <w:tcW w:w="1809" w:type="dxa"/>
          </w:tcPr>
          <w:p w14:paraId="6EB17A2F" w14:textId="5641752B" w:rsidR="005A401C" w:rsidRPr="00B636E7" w:rsidRDefault="00B636E7" w:rsidP="00B636E7">
            <w:r w:rsidRPr="00B636E7">
              <w:t>10.50 – 11.10</w:t>
            </w:r>
          </w:p>
        </w:tc>
        <w:tc>
          <w:tcPr>
            <w:tcW w:w="8647" w:type="dxa"/>
          </w:tcPr>
          <w:p w14:paraId="29A9533D" w14:textId="20B74152" w:rsidR="005A401C" w:rsidRPr="003B58C9" w:rsidRDefault="00B636E7" w:rsidP="00001CDD">
            <w:r>
              <w:t>Refreshments</w:t>
            </w:r>
          </w:p>
        </w:tc>
      </w:tr>
      <w:tr w:rsidR="00B636E7" w:rsidRPr="003B58C9" w14:paraId="479C9B6B" w14:textId="77777777" w:rsidTr="005333F2">
        <w:trPr>
          <w:trHeight w:val="550"/>
        </w:trPr>
        <w:tc>
          <w:tcPr>
            <w:tcW w:w="1809" w:type="dxa"/>
            <w:vMerge w:val="restart"/>
          </w:tcPr>
          <w:p w14:paraId="77D4EA21" w14:textId="77777777" w:rsidR="00B636E7" w:rsidRPr="00B636E7" w:rsidRDefault="00B636E7" w:rsidP="00001CDD">
            <w:r w:rsidRPr="00B636E7">
              <w:t>11.10 – 1.10</w:t>
            </w:r>
          </w:p>
          <w:p w14:paraId="57CCA724" w14:textId="00456B79" w:rsidR="00B636E7" w:rsidRPr="00B636E7" w:rsidRDefault="00B636E7" w:rsidP="00001CDD"/>
        </w:tc>
        <w:tc>
          <w:tcPr>
            <w:tcW w:w="8647" w:type="dxa"/>
          </w:tcPr>
          <w:p w14:paraId="6134F4B5" w14:textId="10AF383F" w:rsidR="00B636E7" w:rsidRPr="003B58C9" w:rsidRDefault="00B636E7" w:rsidP="00E4656E">
            <w:r w:rsidRPr="003B58C9">
              <w:rPr>
                <w:b/>
              </w:rPr>
              <w:t>Panel</w:t>
            </w:r>
            <w:r>
              <w:rPr>
                <w:b/>
              </w:rPr>
              <w:t xml:space="preserve"> Seven</w:t>
            </w:r>
            <w:r w:rsidRPr="003B58C9">
              <w:rPr>
                <w:b/>
              </w:rPr>
              <w:t xml:space="preserve">: </w:t>
            </w:r>
            <w:r w:rsidRPr="003B58C9">
              <w:rPr>
                <w:b/>
                <w:i/>
              </w:rPr>
              <w:t>Digit</w:t>
            </w:r>
            <w:r>
              <w:rPr>
                <w:b/>
                <w:i/>
              </w:rPr>
              <w:t>al tools and scholarly editions</w:t>
            </w:r>
            <w:r w:rsidRPr="003B58C9">
              <w:br/>
              <w:t xml:space="preserve">Chair: </w:t>
            </w:r>
            <w:r>
              <w:t>Fiona Maguire</w:t>
            </w:r>
            <w:r w:rsidRPr="003B58C9">
              <w:t xml:space="preserve"> </w:t>
            </w:r>
          </w:p>
        </w:tc>
      </w:tr>
      <w:tr w:rsidR="00B636E7" w:rsidRPr="003B58C9" w14:paraId="3BFDF9B0" w14:textId="77777777" w:rsidTr="005333F2">
        <w:trPr>
          <w:trHeight w:val="141"/>
        </w:trPr>
        <w:tc>
          <w:tcPr>
            <w:tcW w:w="1809" w:type="dxa"/>
            <w:vMerge/>
          </w:tcPr>
          <w:p w14:paraId="5E0345A4" w14:textId="77404646" w:rsidR="00B636E7" w:rsidRPr="00B636E7" w:rsidRDefault="00B636E7" w:rsidP="00001CDD"/>
        </w:tc>
        <w:tc>
          <w:tcPr>
            <w:tcW w:w="8647" w:type="dxa"/>
          </w:tcPr>
          <w:p w14:paraId="3E938264" w14:textId="3E33C852" w:rsidR="00B636E7" w:rsidRPr="0011413A" w:rsidRDefault="00B636E7" w:rsidP="0011413A">
            <w:pPr>
              <w:rPr>
                <w:b/>
              </w:rPr>
            </w:pPr>
            <w:r w:rsidRPr="003B58C9">
              <w:t>1. Bárbara Bordalejo – University of Leuven</w:t>
            </w:r>
            <w:r w:rsidRPr="003B58C9">
              <w:br/>
            </w:r>
            <w:r w:rsidRPr="0011413A">
              <w:t xml:space="preserve">Digital </w:t>
            </w:r>
            <w:proofErr w:type="spellStart"/>
            <w:r w:rsidRPr="0011413A">
              <w:t>vs</w:t>
            </w:r>
            <w:proofErr w:type="spellEnd"/>
            <w:r w:rsidRPr="0011413A">
              <w:t xml:space="preserve"> Analogue Textual Scholarship</w:t>
            </w:r>
          </w:p>
        </w:tc>
      </w:tr>
      <w:tr w:rsidR="00B636E7" w:rsidRPr="003B58C9" w14:paraId="78C8279B" w14:textId="77777777" w:rsidTr="005333F2">
        <w:trPr>
          <w:trHeight w:val="141"/>
        </w:trPr>
        <w:tc>
          <w:tcPr>
            <w:tcW w:w="1809" w:type="dxa"/>
            <w:vMerge/>
          </w:tcPr>
          <w:p w14:paraId="1960BA18" w14:textId="7A824A98" w:rsidR="00B636E7" w:rsidRPr="00B636E7" w:rsidRDefault="00B636E7" w:rsidP="00001CDD"/>
        </w:tc>
        <w:tc>
          <w:tcPr>
            <w:tcW w:w="8647" w:type="dxa"/>
          </w:tcPr>
          <w:p w14:paraId="2ECFE670" w14:textId="4E9ED39D" w:rsidR="00B636E7" w:rsidRPr="003B58C9" w:rsidRDefault="00B636E7" w:rsidP="007A3339">
            <w:r w:rsidRPr="003B58C9">
              <w:t xml:space="preserve">2. </w:t>
            </w:r>
            <w:proofErr w:type="spellStart"/>
            <w:r w:rsidRPr="003B58C9">
              <w:t>Zeth</w:t>
            </w:r>
            <w:proofErr w:type="spellEnd"/>
            <w:r w:rsidRPr="003B58C9">
              <w:t xml:space="preserve"> Green – Independent Scholar</w:t>
            </w:r>
            <w:r w:rsidRPr="003B58C9">
              <w:br/>
            </w:r>
            <w:r w:rsidR="007A3339">
              <w:t>The Digital Reconquista</w:t>
            </w:r>
          </w:p>
        </w:tc>
      </w:tr>
      <w:tr w:rsidR="00B636E7" w:rsidRPr="003B58C9" w14:paraId="62CE3DFA" w14:textId="77777777" w:rsidTr="005333F2">
        <w:trPr>
          <w:trHeight w:val="284"/>
        </w:trPr>
        <w:tc>
          <w:tcPr>
            <w:tcW w:w="1809" w:type="dxa"/>
            <w:vMerge/>
          </w:tcPr>
          <w:p w14:paraId="31A46C1B" w14:textId="66ED3BC2" w:rsidR="00B636E7" w:rsidRPr="00B636E7" w:rsidRDefault="00B636E7" w:rsidP="00001CDD"/>
        </w:tc>
        <w:tc>
          <w:tcPr>
            <w:tcW w:w="8647" w:type="dxa"/>
          </w:tcPr>
          <w:p w14:paraId="0BD418F6" w14:textId="06E0AE35" w:rsidR="00B636E7" w:rsidRPr="003B58C9" w:rsidRDefault="00B636E7" w:rsidP="00001CDD">
            <w:r>
              <w:t>3</w:t>
            </w:r>
            <w:r w:rsidRPr="003B58C9">
              <w:t xml:space="preserve">. Heather </w:t>
            </w:r>
            <w:proofErr w:type="spellStart"/>
            <w:r w:rsidRPr="003B58C9">
              <w:t>Bamford</w:t>
            </w:r>
            <w:proofErr w:type="spellEnd"/>
            <w:r w:rsidRPr="003B58C9">
              <w:t xml:space="preserve"> – </w:t>
            </w:r>
            <w:r w:rsidRPr="003B58C9">
              <w:rPr>
                <w:rFonts w:cs="Times New Roman"/>
                <w:color w:val="000000" w:themeColor="text1"/>
              </w:rPr>
              <w:t xml:space="preserve">George Washington University, </w:t>
            </w:r>
            <w:r w:rsidRPr="003B58C9">
              <w:t xml:space="preserve">and Emily </w:t>
            </w:r>
            <w:proofErr w:type="spellStart"/>
            <w:r w:rsidRPr="003B58C9">
              <w:t>Francomano</w:t>
            </w:r>
            <w:proofErr w:type="spellEnd"/>
            <w:r w:rsidRPr="003B58C9">
              <w:t xml:space="preserve"> – </w:t>
            </w:r>
            <w:r w:rsidRPr="003B58C9">
              <w:rPr>
                <w:rFonts w:cs="Times New Roman"/>
                <w:color w:val="000000" w:themeColor="text1"/>
              </w:rPr>
              <w:t>Georgetown University</w:t>
            </w:r>
            <w:r w:rsidRPr="003B58C9">
              <w:br/>
            </w:r>
            <w:proofErr w:type="spellStart"/>
            <w:r w:rsidRPr="003B58C9">
              <w:rPr>
                <w:rFonts w:cs="Times New Roman"/>
                <w:color w:val="000000" w:themeColor="text1"/>
                <w:lang w:val="es-ES_tradnl"/>
              </w:rPr>
              <w:t>The</w:t>
            </w:r>
            <w:proofErr w:type="spellEnd"/>
            <w:r w:rsidRPr="003B58C9">
              <w:rPr>
                <w:rFonts w:cs="Times New Roman"/>
                <w:color w:val="000000" w:themeColor="text1"/>
                <w:lang w:val="es-ES_tradnl"/>
              </w:rPr>
              <w:t xml:space="preserve"> Digital Libro Project: </w:t>
            </w:r>
            <w:proofErr w:type="spellStart"/>
            <w:r w:rsidRPr="003B58C9">
              <w:rPr>
                <w:rFonts w:cs="Times New Roman"/>
                <w:color w:val="000000" w:themeColor="text1"/>
                <w:lang w:val="es-ES_tradnl"/>
              </w:rPr>
              <w:t>Perspectives</w:t>
            </w:r>
            <w:proofErr w:type="spellEnd"/>
            <w:r w:rsidRPr="003B58C9">
              <w:rPr>
                <w:rFonts w:cs="Times New Roman"/>
                <w:color w:val="000000" w:themeColor="text1"/>
                <w:lang w:val="es-ES_tradnl"/>
              </w:rPr>
              <w:t xml:space="preserve"> </w:t>
            </w:r>
            <w:proofErr w:type="spellStart"/>
            <w:r w:rsidRPr="003B58C9">
              <w:rPr>
                <w:rFonts w:cs="Times New Roman"/>
                <w:color w:val="000000" w:themeColor="text1"/>
                <w:lang w:val="es-ES_tradnl"/>
              </w:rPr>
              <w:t>on</w:t>
            </w:r>
            <w:proofErr w:type="spellEnd"/>
            <w:r w:rsidRPr="003B58C9">
              <w:rPr>
                <w:rFonts w:cs="Times New Roman"/>
                <w:color w:val="000000" w:themeColor="text1"/>
                <w:lang w:val="es-ES_tradnl"/>
              </w:rPr>
              <w:t xml:space="preserve"> Digital </w:t>
            </w:r>
            <w:proofErr w:type="spellStart"/>
            <w:r w:rsidRPr="003B58C9">
              <w:rPr>
                <w:rFonts w:cs="Times New Roman"/>
                <w:color w:val="000000" w:themeColor="text1"/>
                <w:lang w:val="es-ES_tradnl"/>
              </w:rPr>
              <w:t>Manuscript</w:t>
            </w:r>
            <w:proofErr w:type="spellEnd"/>
            <w:r w:rsidRPr="003B58C9">
              <w:rPr>
                <w:rFonts w:cs="Times New Roman"/>
                <w:color w:val="000000" w:themeColor="text1"/>
                <w:lang w:val="es-ES_tradnl"/>
              </w:rPr>
              <w:t xml:space="preserve"> Culture</w:t>
            </w:r>
          </w:p>
        </w:tc>
      </w:tr>
      <w:tr w:rsidR="00B636E7" w:rsidRPr="003B58C9" w14:paraId="0ACCDEC4" w14:textId="77777777" w:rsidTr="005333F2">
        <w:trPr>
          <w:trHeight w:val="267"/>
        </w:trPr>
        <w:tc>
          <w:tcPr>
            <w:tcW w:w="1809" w:type="dxa"/>
          </w:tcPr>
          <w:p w14:paraId="7030A468" w14:textId="563DE6ED" w:rsidR="00B636E7" w:rsidRPr="00B636E7" w:rsidRDefault="00B636E7" w:rsidP="00B636E7">
            <w:r w:rsidRPr="00B636E7">
              <w:t>1.10 – 2.00</w:t>
            </w:r>
          </w:p>
        </w:tc>
        <w:tc>
          <w:tcPr>
            <w:tcW w:w="8647" w:type="dxa"/>
          </w:tcPr>
          <w:p w14:paraId="152014DB" w14:textId="72A92D36" w:rsidR="00B636E7" w:rsidRPr="00B636E7" w:rsidRDefault="00B636E7" w:rsidP="00001CDD">
            <w:r w:rsidRPr="00B636E7">
              <w:t>Lunch</w:t>
            </w:r>
          </w:p>
        </w:tc>
      </w:tr>
      <w:tr w:rsidR="00B636E7" w:rsidRPr="003B58C9" w14:paraId="38EBFA6B" w14:textId="77777777" w:rsidTr="005333F2">
        <w:trPr>
          <w:trHeight w:val="267"/>
        </w:trPr>
        <w:tc>
          <w:tcPr>
            <w:tcW w:w="1809" w:type="dxa"/>
          </w:tcPr>
          <w:p w14:paraId="1D2C8AE5" w14:textId="2BA4F71F" w:rsidR="00B636E7" w:rsidRPr="00B636E7" w:rsidRDefault="00B636E7" w:rsidP="00B636E7">
            <w:r w:rsidRPr="00B636E7">
              <w:t>2.00 – 3.30</w:t>
            </w:r>
          </w:p>
        </w:tc>
        <w:tc>
          <w:tcPr>
            <w:tcW w:w="8647" w:type="dxa"/>
          </w:tcPr>
          <w:p w14:paraId="50D93C52" w14:textId="77777777" w:rsidR="00B636E7" w:rsidRPr="003B58C9" w:rsidRDefault="00B636E7" w:rsidP="00001CDD">
            <w:r w:rsidRPr="003B58C9">
              <w:rPr>
                <w:b/>
              </w:rPr>
              <w:t>Launch of the edition</w:t>
            </w:r>
            <w:r w:rsidRPr="003B58C9">
              <w:br/>
              <w:t>Led by Aengus Ward</w:t>
            </w:r>
          </w:p>
        </w:tc>
      </w:tr>
      <w:tr w:rsidR="00B636E7" w:rsidRPr="00EA7C11" w14:paraId="2E9ECEF2" w14:textId="77777777" w:rsidTr="005333F2">
        <w:trPr>
          <w:trHeight w:val="284"/>
        </w:trPr>
        <w:tc>
          <w:tcPr>
            <w:tcW w:w="1809" w:type="dxa"/>
          </w:tcPr>
          <w:p w14:paraId="4FF2B289" w14:textId="77777777" w:rsidR="00B636E7" w:rsidRPr="00B636E7" w:rsidRDefault="00B636E7" w:rsidP="00001CDD">
            <w:r w:rsidRPr="00B636E7">
              <w:t>3.30</w:t>
            </w:r>
          </w:p>
        </w:tc>
        <w:tc>
          <w:tcPr>
            <w:tcW w:w="8647" w:type="dxa"/>
          </w:tcPr>
          <w:p w14:paraId="2CB81F8A" w14:textId="77777777" w:rsidR="00B636E7" w:rsidRPr="00EA7C11" w:rsidRDefault="00B636E7" w:rsidP="00001CDD">
            <w:r w:rsidRPr="003B58C9">
              <w:t>Conference closes</w:t>
            </w:r>
          </w:p>
        </w:tc>
      </w:tr>
    </w:tbl>
    <w:p w14:paraId="4ED69391" w14:textId="77777777" w:rsidR="00001CDD" w:rsidRDefault="00001CDD" w:rsidP="005A401C">
      <w:pPr>
        <w:sectPr w:rsidR="00001CDD" w:rsidSect="00001CDD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8E7F2C0" w14:textId="77777777" w:rsidR="0020357D" w:rsidRDefault="0020357D"/>
    <w:sectPr w:rsidR="0020357D" w:rsidSect="002035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DDA58" w14:textId="77777777" w:rsidR="00C9743E" w:rsidRDefault="00C9743E" w:rsidP="005C63BF">
      <w:r>
        <w:separator/>
      </w:r>
    </w:p>
  </w:endnote>
  <w:endnote w:type="continuationSeparator" w:id="0">
    <w:p w14:paraId="59767525" w14:textId="77777777" w:rsidR="00C9743E" w:rsidRDefault="00C9743E" w:rsidP="005C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EC4B6B" w14:textId="77777777" w:rsidR="00C9743E" w:rsidRDefault="00C974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637F77" w14:textId="77777777" w:rsidR="00C9743E" w:rsidRDefault="00C974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82531C" w14:textId="77777777" w:rsidR="00C9743E" w:rsidRDefault="00C974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AC34F" w14:textId="77777777" w:rsidR="00C9743E" w:rsidRDefault="00C9743E" w:rsidP="005C63BF">
      <w:r>
        <w:separator/>
      </w:r>
    </w:p>
  </w:footnote>
  <w:footnote w:type="continuationSeparator" w:id="0">
    <w:p w14:paraId="4B8F0F4E" w14:textId="77777777" w:rsidR="00C9743E" w:rsidRDefault="00C9743E" w:rsidP="005C63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6C26BA" w14:textId="291D2580" w:rsidR="00C9743E" w:rsidRDefault="00001958">
    <w:pPr>
      <w:pStyle w:val="Header"/>
    </w:pPr>
    <w:r>
      <w:rPr>
        <w:noProof/>
        <w:lang w:val="en-US"/>
      </w:rPr>
      <w:pict w14:anchorId="5E346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1263.9pt;height:843pt;z-index:-251657216;mso-wrap-edited:f;mso-position-horizontal:center;mso-position-horizontal-relative:margin;mso-position-vertical:center;mso-position-vertical-relative:margin" wrapcoords="-12 0 -12 21561 21600 21561 21600 0 -12 0">
          <v:imagedata r:id="rId1" o:title="Estatua_de_Alfonso_X_el_Sabio_en_la_Biblioteca_Nacio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F17FE0" w14:textId="79FD991D" w:rsidR="00C9743E" w:rsidRDefault="00001958">
    <w:pPr>
      <w:pStyle w:val="Header"/>
    </w:pPr>
    <w:r>
      <w:rPr>
        <w:noProof/>
        <w:lang w:val="en-US"/>
      </w:rPr>
      <w:pict w14:anchorId="10E7D6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1263.9pt;height:843pt;z-index:-251658240;mso-wrap-edited:f;mso-position-horizontal:center;mso-position-horizontal-relative:margin;mso-position-vertical:center;mso-position-vertical-relative:margin" wrapcoords="-12 0 -12 21561 21600 21561 21600 0 -12 0">
          <v:imagedata r:id="rId1" o:title="Estatua_de_Alfonso_X_el_Sabio_en_la_Biblioteca_Nacio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94B13E" w14:textId="1B14D354" w:rsidR="00C9743E" w:rsidRDefault="00001958">
    <w:pPr>
      <w:pStyle w:val="Header"/>
    </w:pPr>
    <w:r>
      <w:rPr>
        <w:noProof/>
        <w:lang w:val="en-US"/>
      </w:rPr>
      <w:pict w14:anchorId="08FBF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1263.9pt;height:843pt;z-index:-251656192;mso-wrap-edited:f;mso-position-horizontal:center;mso-position-horizontal-relative:margin;mso-position-vertical:center;mso-position-vertical-relative:margin" wrapcoords="-12 0 -12 21561 21600 21561 21600 0 -12 0">
          <v:imagedata r:id="rId1" o:title="Estatua_de_Alfonso_X_el_Sabio_en_la_Biblioteca_Nacio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C6C"/>
    <w:multiLevelType w:val="hybridMultilevel"/>
    <w:tmpl w:val="3A728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057E"/>
    <w:multiLevelType w:val="hybridMultilevel"/>
    <w:tmpl w:val="70501832"/>
    <w:lvl w:ilvl="0" w:tplc="E76CBA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7958"/>
    <w:multiLevelType w:val="hybridMultilevel"/>
    <w:tmpl w:val="70501832"/>
    <w:lvl w:ilvl="0" w:tplc="E76CBA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85025"/>
    <w:multiLevelType w:val="hybridMultilevel"/>
    <w:tmpl w:val="BD004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3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1C"/>
    <w:rsid w:val="00001958"/>
    <w:rsid w:val="00001CDD"/>
    <w:rsid w:val="00004862"/>
    <w:rsid w:val="00020A6F"/>
    <w:rsid w:val="0011413A"/>
    <w:rsid w:val="00120666"/>
    <w:rsid w:val="001E1037"/>
    <w:rsid w:val="0020357D"/>
    <w:rsid w:val="00233B1A"/>
    <w:rsid w:val="00251CF3"/>
    <w:rsid w:val="002B61D3"/>
    <w:rsid w:val="002B6D4E"/>
    <w:rsid w:val="002E11B4"/>
    <w:rsid w:val="002E1447"/>
    <w:rsid w:val="00307EDB"/>
    <w:rsid w:val="00321FC5"/>
    <w:rsid w:val="003B58C9"/>
    <w:rsid w:val="00424192"/>
    <w:rsid w:val="00437B62"/>
    <w:rsid w:val="00464EF9"/>
    <w:rsid w:val="004C3746"/>
    <w:rsid w:val="005333F2"/>
    <w:rsid w:val="005A401C"/>
    <w:rsid w:val="005C48EA"/>
    <w:rsid w:val="005C63BF"/>
    <w:rsid w:val="006A2A0A"/>
    <w:rsid w:val="006B32AB"/>
    <w:rsid w:val="00750672"/>
    <w:rsid w:val="00766A47"/>
    <w:rsid w:val="00794B15"/>
    <w:rsid w:val="007A3339"/>
    <w:rsid w:val="007A3F54"/>
    <w:rsid w:val="009A6C33"/>
    <w:rsid w:val="00A326D0"/>
    <w:rsid w:val="00AD1762"/>
    <w:rsid w:val="00B1393A"/>
    <w:rsid w:val="00B636E7"/>
    <w:rsid w:val="00BB7049"/>
    <w:rsid w:val="00C9743E"/>
    <w:rsid w:val="00DA0843"/>
    <w:rsid w:val="00DF4413"/>
    <w:rsid w:val="00E4656E"/>
    <w:rsid w:val="00E81253"/>
    <w:rsid w:val="00E84E4F"/>
    <w:rsid w:val="00EA7C11"/>
    <w:rsid w:val="00F52B94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F71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48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8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8E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8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8E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EA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6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3B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3B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48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8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8E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8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8E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EA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6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3B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3B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681</Words>
  <Characters>3886</Characters>
  <Application>Microsoft Macintosh Word</Application>
  <DocSecurity>0</DocSecurity>
  <Lines>32</Lines>
  <Paragraphs>9</Paragraphs>
  <ScaleCrop>false</ScaleCrop>
  <Company>University of Birmingham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Duxfield</dc:creator>
  <cp:keywords/>
  <dc:description/>
  <cp:lastModifiedBy>Polly Duxfield</cp:lastModifiedBy>
  <cp:revision>12</cp:revision>
  <dcterms:created xsi:type="dcterms:W3CDTF">2016-09-09T09:19:00Z</dcterms:created>
  <dcterms:modified xsi:type="dcterms:W3CDTF">2016-11-29T13:00:00Z</dcterms:modified>
</cp:coreProperties>
</file>